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415"/>
          <w:tab w:val="right" w:pos="9522"/>
        </w:tabs>
        <w:adjustRightInd w:val="0"/>
        <w:snapToGrid w:val="0"/>
        <w:spacing w:line="360" w:lineRule="auto"/>
        <w:ind w:right="-286" w:firstLine="3960" w:firstLineChars="1100"/>
        <w:jc w:val="left"/>
        <w:rPr>
          <w:rFonts w:ascii="宋体" w:hAnsi="宋体"/>
          <w:kern w:val="24"/>
          <w:sz w:val="36"/>
          <w:szCs w:val="36"/>
        </w:rPr>
      </w:pPr>
      <w:bookmarkStart w:id="0" w:name="_GoBack"/>
      <w:bookmarkEnd w:id="0"/>
      <w:r>
        <w:rPr>
          <w:rFonts w:hint="eastAsia" w:ascii="宋体" w:hAnsi="宋体"/>
          <w:kern w:val="24"/>
          <w:sz w:val="36"/>
          <w:szCs w:val="36"/>
        </w:rPr>
        <w:t>报价单</w:t>
      </w:r>
    </w:p>
    <w:tbl>
      <w:tblPr>
        <w:tblStyle w:val="4"/>
        <w:tblW w:w="10604" w:type="dxa"/>
        <w:tblInd w:w="-577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997"/>
        <w:gridCol w:w="744"/>
        <w:gridCol w:w="745"/>
        <w:gridCol w:w="1043"/>
        <w:gridCol w:w="895"/>
        <w:gridCol w:w="596"/>
        <w:gridCol w:w="745"/>
        <w:gridCol w:w="744"/>
        <w:gridCol w:w="748"/>
        <w:gridCol w:w="149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  <w:tblHeader/>
        </w:trPr>
        <w:tc>
          <w:tcPr>
            <w:tcW w:w="851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宋体" w:cs="Arial"/>
                <w:szCs w:val="21"/>
              </w:rPr>
              <w:t>梯号</w:t>
            </w:r>
          </w:p>
        </w:tc>
        <w:tc>
          <w:tcPr>
            <w:tcW w:w="1997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宋体" w:cs="Arial"/>
                <w:szCs w:val="21"/>
              </w:rPr>
              <w:t>电梯</w:t>
            </w:r>
            <w:r>
              <w:rPr>
                <w:rFonts w:hint="eastAsia" w:ascii="Arial" w:hAnsi="宋体" w:cs="Arial"/>
                <w:szCs w:val="21"/>
              </w:rPr>
              <w:t>型号</w:t>
            </w:r>
          </w:p>
        </w:tc>
        <w:tc>
          <w:tcPr>
            <w:tcW w:w="744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宋体" w:cs="Arial"/>
                <w:szCs w:val="21"/>
              </w:rPr>
              <w:t>载重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宋体" w:cs="Arial"/>
                <w:szCs w:val="21"/>
              </w:rPr>
              <w:t>kg</w:t>
            </w:r>
          </w:p>
        </w:tc>
        <w:tc>
          <w:tcPr>
            <w:tcW w:w="745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宋体" w:cs="Arial"/>
                <w:szCs w:val="21"/>
              </w:rPr>
              <w:t>速度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m/s</w:t>
            </w:r>
          </w:p>
        </w:tc>
        <w:tc>
          <w:tcPr>
            <w:tcW w:w="1043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宋体" w:cs="Arial"/>
                <w:szCs w:val="21"/>
              </w:rPr>
              <w:t>层站门</w:t>
            </w:r>
          </w:p>
        </w:tc>
        <w:tc>
          <w:tcPr>
            <w:tcW w:w="895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宋体" w:cs="Arial"/>
                <w:szCs w:val="21"/>
              </w:rPr>
              <w:t>数量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宋体" w:cs="Arial"/>
                <w:spacing w:val="-20"/>
                <w:szCs w:val="21"/>
              </w:rPr>
              <w:t>(</w:t>
            </w:r>
            <w:r>
              <w:rPr>
                <w:rFonts w:ascii="Arial" w:hAnsi="宋体" w:cs="Arial"/>
                <w:spacing w:val="-20"/>
                <w:szCs w:val="21"/>
              </w:rPr>
              <w:t>台</w:t>
            </w:r>
            <w:r>
              <w:rPr>
                <w:rFonts w:hint="eastAsia" w:ascii="Arial" w:hAnsi="宋体" w:cs="Arial"/>
                <w:spacing w:val="-20"/>
                <w:szCs w:val="21"/>
              </w:rPr>
              <w:t>)</w:t>
            </w:r>
          </w:p>
        </w:tc>
        <w:tc>
          <w:tcPr>
            <w:tcW w:w="2833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设备单价（元）</w:t>
            </w:r>
          </w:p>
        </w:tc>
        <w:tc>
          <w:tcPr>
            <w:tcW w:w="1496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合 计 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  <w:tblHeader/>
        </w:trPr>
        <w:tc>
          <w:tcPr>
            <w:tcW w:w="851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Arial" w:hAnsi="宋体" w:cs="Arial"/>
                <w:szCs w:val="21"/>
              </w:rPr>
            </w:pPr>
          </w:p>
        </w:tc>
        <w:tc>
          <w:tcPr>
            <w:tcW w:w="1997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Arial" w:hAnsi="宋体" w:cs="Arial"/>
                <w:szCs w:val="21"/>
              </w:rPr>
            </w:pPr>
          </w:p>
        </w:tc>
        <w:tc>
          <w:tcPr>
            <w:tcW w:w="744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Arial" w:hAnsi="宋体" w:cs="Arial"/>
                <w:szCs w:val="21"/>
              </w:rPr>
            </w:pPr>
          </w:p>
        </w:tc>
        <w:tc>
          <w:tcPr>
            <w:tcW w:w="745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Arial" w:hAnsi="宋体" w:cs="Arial"/>
                <w:szCs w:val="21"/>
              </w:rPr>
            </w:pPr>
          </w:p>
        </w:tc>
        <w:tc>
          <w:tcPr>
            <w:tcW w:w="1043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Arial" w:hAnsi="宋体" w:cs="Arial"/>
                <w:szCs w:val="21"/>
              </w:rPr>
            </w:pPr>
          </w:p>
        </w:tc>
        <w:tc>
          <w:tcPr>
            <w:tcW w:w="895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Arial" w:hAnsi="宋体" w:cs="Arial"/>
                <w:szCs w:val="21"/>
              </w:rPr>
            </w:pPr>
          </w:p>
        </w:tc>
        <w:tc>
          <w:tcPr>
            <w:tcW w:w="596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设备</w:t>
            </w:r>
          </w:p>
        </w:tc>
        <w:tc>
          <w:tcPr>
            <w:tcW w:w="74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运输</w:t>
            </w:r>
          </w:p>
        </w:tc>
        <w:tc>
          <w:tcPr>
            <w:tcW w:w="744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安装</w:t>
            </w:r>
          </w:p>
        </w:tc>
        <w:tc>
          <w:tcPr>
            <w:tcW w:w="748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验收</w:t>
            </w:r>
          </w:p>
        </w:tc>
        <w:tc>
          <w:tcPr>
            <w:tcW w:w="1496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Arial" w:hAnsi="Arial" w:cs="Arial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</w:trPr>
        <w:tc>
          <w:tcPr>
            <w:tcW w:w="851" w:type="dxa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360" w:lineRule="auto"/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97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Arial" w:hAnsi="Arial" w:cs="Arial"/>
                <w:szCs w:val="21"/>
              </w:rPr>
            </w:pPr>
          </w:p>
        </w:tc>
        <w:tc>
          <w:tcPr>
            <w:tcW w:w="744" w:type="dxa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360" w:lineRule="auto"/>
              <w:jc w:val="lef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1600</w:t>
            </w:r>
          </w:p>
        </w:tc>
        <w:tc>
          <w:tcPr>
            <w:tcW w:w="745" w:type="dxa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360" w:lineRule="auto"/>
              <w:jc w:val="lef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hint="eastAsia" w:ascii="Arial" w:hAnsi="Arial" w:cs="Arial"/>
                <w:sz w:val="21"/>
                <w:szCs w:val="21"/>
              </w:rPr>
              <w:t>1.</w:t>
            </w: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1043" w:type="dxa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360" w:lineRule="auto"/>
              <w:jc w:val="lef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5/5/5</w:t>
            </w:r>
          </w:p>
        </w:tc>
        <w:tc>
          <w:tcPr>
            <w:tcW w:w="895" w:type="dxa"/>
            <w:vAlign w:val="center"/>
          </w:tcPr>
          <w:p>
            <w:pPr>
              <w:spacing w:line="360" w:lineRule="auto"/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2</w:t>
            </w:r>
          </w:p>
        </w:tc>
        <w:tc>
          <w:tcPr>
            <w:tcW w:w="2833" w:type="dxa"/>
            <w:gridSpan w:val="4"/>
            <w:vAlign w:val="center"/>
          </w:tcPr>
          <w:p>
            <w:pPr>
              <w:spacing w:line="360" w:lineRule="auto"/>
              <w:jc w:val="left"/>
              <w:rPr>
                <w:rFonts w:ascii="Arial" w:hAnsi="Arial" w:cs="Arial"/>
                <w:bCs/>
                <w:szCs w:val="21"/>
              </w:rPr>
            </w:pPr>
          </w:p>
        </w:tc>
        <w:tc>
          <w:tcPr>
            <w:tcW w:w="1496" w:type="dxa"/>
            <w:vAlign w:val="center"/>
          </w:tcPr>
          <w:p>
            <w:pPr>
              <w:spacing w:line="360" w:lineRule="auto"/>
              <w:jc w:val="left"/>
              <w:rPr>
                <w:rFonts w:ascii="Arial" w:hAnsi="Arial" w:cs="Arial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</w:trPr>
        <w:tc>
          <w:tcPr>
            <w:tcW w:w="10604" w:type="dxa"/>
            <w:gridSpan w:val="11"/>
            <w:vAlign w:val="center"/>
          </w:tcPr>
          <w:p>
            <w:pPr>
              <w:spacing w:line="360" w:lineRule="auto"/>
              <w:jc w:val="left"/>
              <w:rPr>
                <w:rFonts w:ascii="Arial" w:hAnsi="Arial" w:cs="Arial"/>
                <w:b/>
                <w:bCs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设备总计：</w:t>
            </w:r>
            <w:r>
              <w:rPr>
                <w:rFonts w:ascii="Arial" w:hAnsi="Arial" w:cs="Arial"/>
                <w:szCs w:val="21"/>
                <w:u w:val="single"/>
              </w:rPr>
              <w:t xml:space="preserve"> </w:t>
            </w:r>
            <w:r>
              <w:rPr>
                <w:rFonts w:hint="eastAsia" w:ascii="Arial" w:hAnsi="Arial" w:cs="Arial"/>
                <w:szCs w:val="21"/>
                <w:u w:val="single"/>
              </w:rPr>
              <w:t xml:space="preserve">        </w:t>
            </w:r>
            <w:r>
              <w:rPr>
                <w:rFonts w:hint="eastAsia" w:ascii="Arial" w:hAnsi="Arial" w:cs="Arial"/>
                <w:b/>
                <w:bCs/>
                <w:szCs w:val="21"/>
                <w:u w:val="single"/>
              </w:rPr>
              <w:t>元</w:t>
            </w:r>
            <w:r>
              <w:rPr>
                <w:rFonts w:hint="eastAsia" w:ascii="Arial" w:hAnsi="Arial" w:cs="Arial"/>
                <w:szCs w:val="21"/>
              </w:rPr>
              <w:t xml:space="preserve">人民币整   </w:t>
            </w:r>
            <w:r>
              <w:rPr>
                <w:rFonts w:hint="eastAsia" w:ascii="Arial" w:hAnsi="Arial" w:cs="Arial"/>
                <w:b/>
                <w:szCs w:val="21"/>
              </w:rPr>
              <w:t>大写</w:t>
            </w:r>
            <w:r>
              <w:rPr>
                <w:rFonts w:ascii="Arial" w:hAnsi="Arial" w:cs="Arial"/>
                <w:b/>
                <w:szCs w:val="21"/>
              </w:rPr>
              <w:t>:</w:t>
            </w:r>
            <w:r>
              <w:rPr>
                <w:rFonts w:hint="eastAsia" w:ascii="Arial" w:hAnsi="Arial" w:cs="Arial"/>
                <w:b/>
                <w:szCs w:val="21"/>
              </w:rPr>
              <w:t xml:space="preserve"> </w:t>
            </w:r>
            <w:r>
              <w:rPr>
                <w:rFonts w:hint="eastAsia" w:ascii="Arial" w:hAnsi="Arial" w:cs="Arial"/>
                <w:b/>
                <w:szCs w:val="21"/>
                <w:u w:val="single"/>
              </w:rPr>
              <w:t xml:space="preserve">       </w:t>
            </w:r>
            <w:r>
              <w:rPr>
                <w:rFonts w:hint="eastAsia" w:ascii="Arial" w:hAnsi="Arial" w:cs="Arial"/>
                <w:szCs w:val="21"/>
              </w:rPr>
              <w:t>元整（含税）</w:t>
            </w:r>
          </w:p>
        </w:tc>
      </w:tr>
    </w:tbl>
    <w:p>
      <w:pPr>
        <w:spacing w:line="360" w:lineRule="auto"/>
        <w:jc w:val="left"/>
        <w:rPr>
          <w:rFonts w:ascii="Arial" w:hAnsi="Arial" w:cs="Arial"/>
          <w:sz w:val="24"/>
        </w:rPr>
      </w:pPr>
    </w:p>
    <w:p>
      <w:pPr>
        <w:spacing w:line="360" w:lineRule="auto"/>
        <w:jc w:val="left"/>
        <w:outlineLvl w:val="0"/>
        <w:rPr>
          <w:rFonts w:ascii="Arial" w:hAnsi="Arial" w:cs="Arial"/>
          <w:b/>
          <w:bCs/>
          <w:sz w:val="24"/>
        </w:rPr>
      </w:pPr>
      <w:r>
        <w:rPr>
          <w:rFonts w:hint="eastAsia" w:ascii="Arial" w:hAnsi="Arial" w:cs="Arial"/>
          <w:b/>
          <w:bCs/>
          <w:sz w:val="24"/>
        </w:rPr>
        <w:t>一、</w:t>
      </w:r>
      <w:r>
        <w:rPr>
          <w:rFonts w:ascii="Arial" w:hAnsi="Arial" w:cs="Arial"/>
          <w:b/>
          <w:bCs/>
          <w:sz w:val="24"/>
        </w:rPr>
        <w:t>应由需方负责完成的工程项目</w:t>
      </w:r>
    </w:p>
    <w:p>
      <w:pPr>
        <w:spacing w:line="360" w:lineRule="auto"/>
        <w:jc w:val="left"/>
        <w:outlineLvl w:val="0"/>
        <w:rPr>
          <w:rFonts w:ascii="Arial" w:hAnsi="Arial" w:cs="Arial"/>
          <w:bCs/>
          <w:sz w:val="24"/>
        </w:rPr>
      </w:pPr>
      <w:r>
        <w:rPr>
          <w:rFonts w:hint="eastAsia" w:ascii="Arial" w:hAnsi="Arial" w:cs="Arial"/>
          <w:bCs/>
          <w:sz w:val="24"/>
        </w:rPr>
        <w:t>1、</w:t>
      </w:r>
      <w:r>
        <w:rPr>
          <w:rFonts w:ascii="Arial" w:hAnsi="Arial" w:cs="Arial"/>
          <w:bCs/>
          <w:sz w:val="24"/>
        </w:rPr>
        <w:t>电梯</w:t>
      </w:r>
      <w:r>
        <w:rPr>
          <w:rFonts w:hint="eastAsia" w:ascii="Arial" w:hAnsi="Arial" w:cs="Arial"/>
          <w:bCs/>
          <w:sz w:val="24"/>
        </w:rPr>
        <w:t>：</w:t>
      </w:r>
    </w:p>
    <w:p>
      <w:pPr>
        <w:numPr>
          <w:ilvl w:val="0"/>
          <w:numId w:val="1"/>
        </w:numPr>
        <w:spacing w:line="360" w:lineRule="auto"/>
        <w:jc w:val="left"/>
        <w:outlineLvl w:val="0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井道：按供方提供的电梯井道设计图进行建筑或修改方案设计。</w:t>
      </w:r>
    </w:p>
    <w:p>
      <w:pPr>
        <w:numPr>
          <w:ilvl w:val="0"/>
          <w:numId w:val="1"/>
        </w:numPr>
        <w:spacing w:line="360" w:lineRule="auto"/>
        <w:jc w:val="left"/>
        <w:outlineLvl w:val="0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机房：须有充足照明和良好通风系统及必要的降温设备，足够的面积及空间容纳电梯设备，并具备安装所需的孔穴、吊钩及爬梯，机房门口足够宽并有防火设备及防盗门。</w:t>
      </w:r>
    </w:p>
    <w:p>
      <w:pPr>
        <w:numPr>
          <w:ilvl w:val="0"/>
          <w:numId w:val="1"/>
        </w:numPr>
        <w:spacing w:line="360" w:lineRule="auto"/>
        <w:jc w:val="left"/>
        <w:outlineLvl w:val="0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出入口及孔穴：出入口安装完厅门及门套后，召唤箱安装完后，负责回填和门面整修工程。</w:t>
      </w:r>
    </w:p>
    <w:p>
      <w:pPr>
        <w:numPr>
          <w:ilvl w:val="0"/>
          <w:numId w:val="1"/>
        </w:numPr>
        <w:spacing w:line="360" w:lineRule="auto"/>
        <w:jc w:val="left"/>
        <w:outlineLvl w:val="0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柱、梁、座：必要时提供井道内的支撑钢柱、钢架、混凝土座，以便安装导轨支架及底坑缓冲器。</w:t>
      </w:r>
    </w:p>
    <w:p>
      <w:pPr>
        <w:numPr>
          <w:ilvl w:val="0"/>
          <w:numId w:val="1"/>
        </w:numPr>
        <w:spacing w:line="360" w:lineRule="auto"/>
        <w:jc w:val="left"/>
        <w:outlineLvl w:val="0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电力：提供三相动力用电及单相照明用电（带零线、地线）及临时的焊接、喷漆用电。</w:t>
      </w:r>
    </w:p>
    <w:p>
      <w:pPr>
        <w:numPr>
          <w:ilvl w:val="0"/>
          <w:numId w:val="1"/>
        </w:numPr>
        <w:spacing w:line="360" w:lineRule="auto"/>
        <w:jc w:val="left"/>
        <w:outlineLvl w:val="0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安全防护：在安装过程中井道各个层门口配合作业要求作必要的安全防护。</w:t>
      </w:r>
    </w:p>
    <w:p>
      <w:pPr>
        <w:numPr>
          <w:ilvl w:val="0"/>
          <w:numId w:val="1"/>
        </w:numPr>
        <w:spacing w:line="360" w:lineRule="auto"/>
        <w:jc w:val="left"/>
        <w:outlineLvl w:val="0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储物室：提供安全有锁的储物室，以便在安装过程中存放工程材料及工具。</w:t>
      </w:r>
    </w:p>
    <w:p>
      <w:pPr>
        <w:spacing w:line="360" w:lineRule="auto"/>
        <w:jc w:val="left"/>
        <w:outlineLvl w:val="0"/>
        <w:rPr>
          <w:rFonts w:ascii="Arial" w:hAnsi="Arial" w:cs="Arial"/>
          <w:bCs/>
          <w:sz w:val="24"/>
        </w:rPr>
      </w:pPr>
    </w:p>
    <w:p>
      <w:pPr>
        <w:spacing w:line="360" w:lineRule="auto"/>
        <w:jc w:val="left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hint="eastAsia" w:ascii="Arial" w:hAnsi="Arial" w:cs="Arial"/>
          <w:b/>
          <w:sz w:val="32"/>
          <w:szCs w:val="32"/>
        </w:rPr>
        <w:t>技术参数：</w:t>
      </w:r>
    </w:p>
    <w:tbl>
      <w:tblPr>
        <w:tblStyle w:val="4"/>
        <w:tblpPr w:leftFromText="180" w:rightFromText="180" w:vertAnchor="text" w:horzAnchor="page" w:tblpX="1244" w:tblpY="-12953"/>
        <w:tblOverlap w:val="never"/>
        <w:tblW w:w="101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2"/>
        <w:gridCol w:w="7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exact"/>
        </w:trPr>
        <w:tc>
          <w:tcPr>
            <w:tcW w:w="2282" w:type="dxa"/>
            <w:vAlign w:val="center"/>
          </w:tcPr>
          <w:p>
            <w:pPr>
              <w:spacing w:line="360" w:lineRule="auto"/>
              <w:jc w:val="left"/>
              <w:rPr>
                <w:rFonts w:ascii="Arial" w:hAnsi="Arial" w:eastAsia="楷书" w:cs="Arial"/>
                <w:sz w:val="18"/>
                <w:szCs w:val="18"/>
              </w:rPr>
            </w:pPr>
            <w:r>
              <w:rPr>
                <w:rFonts w:ascii="Arial" w:hAnsi="Arial" w:eastAsia="楷书" w:cs="Arial"/>
                <w:sz w:val="18"/>
                <w:szCs w:val="18"/>
              </w:rPr>
              <w:t>电梯编号</w:t>
            </w:r>
          </w:p>
        </w:tc>
        <w:tc>
          <w:tcPr>
            <w:tcW w:w="7842" w:type="dxa"/>
            <w:vAlign w:val="center"/>
          </w:tcPr>
          <w:p>
            <w:pPr>
              <w:spacing w:before="100" w:beforeAutospacing="1" w:line="360" w:lineRule="auto"/>
              <w:jc w:val="left"/>
              <w:rPr>
                <w:rFonts w:ascii="Arial" w:hAnsi="Arial" w:eastAsia="楷书" w:cs="Arial"/>
                <w:sz w:val="18"/>
                <w:szCs w:val="18"/>
              </w:rPr>
            </w:pPr>
            <w:r>
              <w:rPr>
                <w:rFonts w:ascii="Arial" w:hAnsi="Arial" w:eastAsia="楷书" w:cs="Arial"/>
                <w:b/>
                <w:bCs/>
                <w:sz w:val="18"/>
                <w:szCs w:val="18"/>
              </w:rPr>
              <w:t>DT1</w:t>
            </w:r>
            <w:r>
              <w:rPr>
                <w:rFonts w:hint="eastAsia" w:ascii="Arial" w:hAnsi="Arial" w:eastAsia="楷书" w:cs="Arial"/>
                <w:b/>
                <w:bCs/>
                <w:sz w:val="18"/>
                <w:szCs w:val="18"/>
              </w:rPr>
              <w:t>、D</w:t>
            </w:r>
            <w:r>
              <w:rPr>
                <w:rFonts w:ascii="Arial" w:hAnsi="Arial" w:eastAsia="楷书" w:cs="Arial"/>
                <w:b/>
                <w:bCs/>
                <w:sz w:val="18"/>
                <w:szCs w:val="18"/>
              </w:rPr>
              <w:t>T2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exact"/>
        </w:trPr>
        <w:tc>
          <w:tcPr>
            <w:tcW w:w="2282" w:type="dxa"/>
            <w:vAlign w:val="center"/>
          </w:tcPr>
          <w:p>
            <w:pPr>
              <w:spacing w:line="360" w:lineRule="auto"/>
              <w:jc w:val="left"/>
              <w:rPr>
                <w:rFonts w:ascii="Arial" w:hAnsi="Arial" w:eastAsia="楷书" w:cs="Arial"/>
                <w:sz w:val="18"/>
                <w:szCs w:val="18"/>
              </w:rPr>
            </w:pPr>
            <w:r>
              <w:rPr>
                <w:rFonts w:ascii="Arial" w:hAnsi="Arial" w:eastAsia="楷书" w:cs="Arial"/>
                <w:sz w:val="18"/>
                <w:szCs w:val="18"/>
              </w:rPr>
              <w:t>电梯型号</w:t>
            </w:r>
          </w:p>
        </w:tc>
        <w:tc>
          <w:tcPr>
            <w:tcW w:w="7842" w:type="dxa"/>
            <w:vAlign w:val="center"/>
          </w:tcPr>
          <w:p>
            <w:pPr>
              <w:spacing w:line="360" w:lineRule="auto"/>
              <w:jc w:val="left"/>
              <w:rPr>
                <w:rFonts w:ascii="Arial" w:hAnsi="Arial" w:eastAsia="楷体" w:cs="Arial"/>
                <w:bCs/>
                <w:sz w:val="18"/>
                <w:szCs w:val="18"/>
              </w:rPr>
            </w:pPr>
            <w:r>
              <w:rPr>
                <w:rFonts w:ascii="Arial" w:hAnsi="楷体" w:eastAsia="楷体" w:cs="Arial"/>
                <w:color w:val="000000"/>
                <w:sz w:val="18"/>
                <w:szCs w:val="18"/>
              </w:rPr>
              <w:t>单开门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exact"/>
        </w:trPr>
        <w:tc>
          <w:tcPr>
            <w:tcW w:w="2282" w:type="dxa"/>
            <w:vAlign w:val="center"/>
          </w:tcPr>
          <w:p>
            <w:pPr>
              <w:spacing w:line="360" w:lineRule="auto"/>
              <w:jc w:val="left"/>
              <w:rPr>
                <w:rFonts w:ascii="Arial" w:hAnsi="Arial" w:eastAsia="楷书" w:cs="Arial"/>
                <w:sz w:val="18"/>
                <w:szCs w:val="18"/>
              </w:rPr>
            </w:pPr>
            <w:r>
              <w:rPr>
                <w:rFonts w:ascii="Arial" w:hAnsi="Arial" w:eastAsia="楷书" w:cs="Arial"/>
                <w:sz w:val="18"/>
                <w:szCs w:val="18"/>
              </w:rPr>
              <w:t>台数</w:t>
            </w:r>
          </w:p>
        </w:tc>
        <w:tc>
          <w:tcPr>
            <w:tcW w:w="7842" w:type="dxa"/>
            <w:vAlign w:val="center"/>
          </w:tcPr>
          <w:p>
            <w:pPr>
              <w:spacing w:line="360" w:lineRule="auto"/>
              <w:jc w:val="left"/>
              <w:rPr>
                <w:rFonts w:ascii="Arial" w:hAnsi="Arial" w:eastAsia="楷书" w:cs="Arial"/>
                <w:sz w:val="18"/>
                <w:szCs w:val="18"/>
              </w:rPr>
            </w:pPr>
            <w:r>
              <w:rPr>
                <w:rFonts w:hint="eastAsia" w:ascii="Arial" w:hAnsi="Arial" w:eastAsia="楷书" w:cs="Arial"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exact"/>
        </w:trPr>
        <w:tc>
          <w:tcPr>
            <w:tcW w:w="2282" w:type="dxa"/>
            <w:vAlign w:val="center"/>
          </w:tcPr>
          <w:p>
            <w:pPr>
              <w:spacing w:line="360" w:lineRule="auto"/>
              <w:jc w:val="left"/>
              <w:rPr>
                <w:rFonts w:ascii="Arial" w:hAnsi="Arial" w:eastAsia="楷书" w:cs="Arial"/>
                <w:sz w:val="18"/>
                <w:szCs w:val="18"/>
              </w:rPr>
            </w:pPr>
            <w:r>
              <w:rPr>
                <w:rFonts w:ascii="Arial" w:hAnsi="Arial" w:eastAsia="楷书" w:cs="Arial"/>
                <w:sz w:val="18"/>
                <w:szCs w:val="18"/>
              </w:rPr>
              <w:t>载重量(kg)</w:t>
            </w:r>
          </w:p>
        </w:tc>
        <w:tc>
          <w:tcPr>
            <w:tcW w:w="7842" w:type="dxa"/>
            <w:vAlign w:val="center"/>
          </w:tcPr>
          <w:p>
            <w:pPr>
              <w:spacing w:line="360" w:lineRule="auto"/>
              <w:jc w:val="left"/>
              <w:rPr>
                <w:rFonts w:ascii="Arial" w:hAnsi="Arial" w:eastAsia="楷书" w:cs="Arial"/>
                <w:sz w:val="18"/>
                <w:szCs w:val="18"/>
              </w:rPr>
            </w:pPr>
            <w:r>
              <w:rPr>
                <w:rFonts w:ascii="Arial" w:hAnsi="Arial" w:eastAsia="楷书" w:cs="Arial"/>
                <w:sz w:val="18"/>
                <w:szCs w:val="18"/>
              </w:rPr>
              <w:t>1600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exact"/>
        </w:trPr>
        <w:tc>
          <w:tcPr>
            <w:tcW w:w="2282" w:type="dxa"/>
            <w:vAlign w:val="center"/>
          </w:tcPr>
          <w:p>
            <w:pPr>
              <w:spacing w:line="360" w:lineRule="auto"/>
              <w:jc w:val="left"/>
              <w:rPr>
                <w:rFonts w:ascii="Arial" w:hAnsi="Arial" w:eastAsia="楷书" w:cs="Arial"/>
                <w:sz w:val="18"/>
                <w:szCs w:val="18"/>
              </w:rPr>
            </w:pPr>
            <w:r>
              <w:rPr>
                <w:rFonts w:ascii="Arial" w:hAnsi="Arial" w:eastAsia="楷书" w:cs="Arial"/>
                <w:sz w:val="18"/>
                <w:szCs w:val="18"/>
              </w:rPr>
              <w:t>速度(m/min)</w:t>
            </w:r>
          </w:p>
        </w:tc>
        <w:tc>
          <w:tcPr>
            <w:tcW w:w="7842" w:type="dxa"/>
            <w:vAlign w:val="center"/>
          </w:tcPr>
          <w:p>
            <w:pPr>
              <w:spacing w:line="360" w:lineRule="auto"/>
              <w:jc w:val="left"/>
              <w:rPr>
                <w:rFonts w:ascii="Arial" w:hAnsi="Arial" w:eastAsia="楷书" w:cs="Arial"/>
                <w:sz w:val="18"/>
                <w:szCs w:val="18"/>
              </w:rPr>
            </w:pPr>
            <w:r>
              <w:rPr>
                <w:rFonts w:hint="eastAsia" w:ascii="Arial" w:hAnsi="Arial" w:eastAsia="楷书" w:cs="Arial"/>
                <w:sz w:val="18"/>
                <w:szCs w:val="18"/>
              </w:rPr>
              <w:t>6</w:t>
            </w:r>
            <w:r>
              <w:rPr>
                <w:rFonts w:ascii="Arial" w:hAnsi="Arial" w:eastAsia="楷书" w:cs="Arial"/>
                <w:sz w:val="18"/>
                <w:szCs w:val="1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exact"/>
        </w:trPr>
        <w:tc>
          <w:tcPr>
            <w:tcW w:w="2282" w:type="dxa"/>
            <w:vAlign w:val="center"/>
          </w:tcPr>
          <w:p>
            <w:pPr>
              <w:spacing w:line="360" w:lineRule="auto"/>
              <w:jc w:val="left"/>
              <w:rPr>
                <w:rFonts w:ascii="Arial" w:hAnsi="Arial" w:eastAsia="楷书" w:cs="Arial"/>
                <w:sz w:val="18"/>
                <w:szCs w:val="18"/>
              </w:rPr>
            </w:pPr>
            <w:r>
              <w:rPr>
                <w:rFonts w:ascii="Arial" w:hAnsi="Arial" w:eastAsia="楷书" w:cs="Arial"/>
                <w:sz w:val="18"/>
                <w:szCs w:val="18"/>
              </w:rPr>
              <w:t>层站门</w:t>
            </w:r>
          </w:p>
        </w:tc>
        <w:tc>
          <w:tcPr>
            <w:tcW w:w="7842" w:type="dxa"/>
            <w:vAlign w:val="center"/>
          </w:tcPr>
          <w:p>
            <w:pPr>
              <w:spacing w:line="360" w:lineRule="auto"/>
              <w:jc w:val="left"/>
              <w:rPr>
                <w:rFonts w:ascii="Arial" w:hAnsi="Arial" w:eastAsia="楷书" w:cs="Arial"/>
                <w:sz w:val="18"/>
                <w:szCs w:val="18"/>
              </w:rPr>
            </w:pPr>
            <w:r>
              <w:rPr>
                <w:rFonts w:hint="eastAsia" w:ascii="Arial" w:hAnsi="Arial" w:eastAsia="楷书" w:cs="Arial"/>
                <w:sz w:val="18"/>
                <w:szCs w:val="18"/>
              </w:rPr>
              <w:t>5</w:t>
            </w:r>
            <w:r>
              <w:rPr>
                <w:rFonts w:ascii="Arial" w:hAnsi="Arial" w:eastAsia="楷书" w:cs="Arial"/>
                <w:sz w:val="18"/>
                <w:szCs w:val="18"/>
              </w:rPr>
              <w:t>/5/5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exact"/>
        </w:trPr>
        <w:tc>
          <w:tcPr>
            <w:tcW w:w="2282" w:type="dxa"/>
            <w:vAlign w:val="center"/>
          </w:tcPr>
          <w:p>
            <w:pPr>
              <w:spacing w:line="360" w:lineRule="auto"/>
              <w:jc w:val="left"/>
              <w:rPr>
                <w:rFonts w:ascii="Arial" w:hAnsi="Arial" w:eastAsia="楷书" w:cs="Arial"/>
                <w:sz w:val="18"/>
                <w:szCs w:val="18"/>
              </w:rPr>
            </w:pPr>
            <w:r>
              <w:rPr>
                <w:rFonts w:ascii="Arial" w:hAnsi="Arial" w:eastAsia="楷书" w:cs="Arial"/>
                <w:sz w:val="18"/>
                <w:szCs w:val="18"/>
              </w:rPr>
              <w:t>服务楼层</w:t>
            </w:r>
          </w:p>
        </w:tc>
        <w:tc>
          <w:tcPr>
            <w:tcW w:w="7842" w:type="dxa"/>
            <w:vAlign w:val="center"/>
          </w:tcPr>
          <w:p>
            <w:pPr>
              <w:spacing w:line="360" w:lineRule="auto"/>
              <w:jc w:val="left"/>
              <w:rPr>
                <w:rFonts w:ascii="Arial" w:hAnsi="Arial" w:eastAsia="楷书" w:cs="Arial"/>
                <w:sz w:val="18"/>
                <w:szCs w:val="18"/>
              </w:rPr>
            </w:pPr>
            <w:r>
              <w:rPr>
                <w:rFonts w:ascii="Arial" w:hAnsi="Arial" w:eastAsia="楷书" w:cs="Arial"/>
                <w:sz w:val="18"/>
                <w:szCs w:val="18"/>
              </w:rPr>
              <w:t>1.2...5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exact"/>
        </w:trPr>
        <w:tc>
          <w:tcPr>
            <w:tcW w:w="2282" w:type="dxa"/>
            <w:vAlign w:val="center"/>
          </w:tcPr>
          <w:p>
            <w:pPr>
              <w:spacing w:line="360" w:lineRule="auto"/>
              <w:jc w:val="left"/>
              <w:rPr>
                <w:rFonts w:ascii="Arial" w:hAnsi="Arial" w:eastAsia="楷书" w:cs="Arial"/>
                <w:sz w:val="18"/>
                <w:szCs w:val="18"/>
              </w:rPr>
            </w:pPr>
            <w:r>
              <w:rPr>
                <w:rFonts w:ascii="Arial" w:hAnsi="Arial" w:eastAsia="楷书" w:cs="Arial"/>
                <w:sz w:val="18"/>
                <w:szCs w:val="18"/>
              </w:rPr>
              <w:t>基站</w:t>
            </w:r>
          </w:p>
        </w:tc>
        <w:tc>
          <w:tcPr>
            <w:tcW w:w="7842" w:type="dxa"/>
            <w:vAlign w:val="center"/>
          </w:tcPr>
          <w:p>
            <w:pPr>
              <w:spacing w:line="360" w:lineRule="auto"/>
              <w:jc w:val="left"/>
              <w:rPr>
                <w:rFonts w:ascii="Arial" w:hAnsi="Arial" w:eastAsia="楷书" w:cs="Arial"/>
                <w:sz w:val="18"/>
                <w:szCs w:val="18"/>
              </w:rPr>
            </w:pPr>
            <w:r>
              <w:rPr>
                <w:rFonts w:hint="eastAsia" w:ascii="Arial" w:hAnsi="Arial" w:eastAsia="楷书" w:cs="Arial"/>
                <w:sz w:val="18"/>
                <w:szCs w:val="1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exact"/>
        </w:trPr>
        <w:tc>
          <w:tcPr>
            <w:tcW w:w="2282" w:type="dxa"/>
            <w:vAlign w:val="center"/>
          </w:tcPr>
          <w:p>
            <w:pPr>
              <w:spacing w:line="360" w:lineRule="auto"/>
              <w:jc w:val="left"/>
              <w:rPr>
                <w:rFonts w:ascii="Arial" w:hAnsi="Arial" w:eastAsia="楷书" w:cs="Arial"/>
                <w:sz w:val="18"/>
                <w:szCs w:val="18"/>
              </w:rPr>
            </w:pPr>
            <w:r>
              <w:rPr>
                <w:rFonts w:ascii="Arial" w:hAnsi="Arial" w:eastAsia="楷书" w:cs="Arial"/>
                <w:sz w:val="18"/>
                <w:szCs w:val="18"/>
              </w:rPr>
              <w:t>驱动方式</w:t>
            </w:r>
          </w:p>
        </w:tc>
        <w:tc>
          <w:tcPr>
            <w:tcW w:w="7842" w:type="dxa"/>
            <w:vAlign w:val="center"/>
          </w:tcPr>
          <w:p>
            <w:pPr>
              <w:spacing w:line="360" w:lineRule="auto"/>
              <w:jc w:val="left"/>
              <w:rPr>
                <w:rFonts w:ascii="Arial" w:hAnsi="Arial" w:eastAsia="楷书" w:cs="Arial"/>
                <w:sz w:val="18"/>
                <w:szCs w:val="18"/>
              </w:rPr>
            </w:pPr>
            <w:r>
              <w:rPr>
                <w:rFonts w:ascii="Arial" w:hAnsi="Arial" w:eastAsia="楷书" w:cs="Arial"/>
                <w:sz w:val="18"/>
                <w:szCs w:val="18"/>
              </w:rPr>
              <w:t>微机控制交流变频调压调速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exact"/>
        </w:trPr>
        <w:tc>
          <w:tcPr>
            <w:tcW w:w="2282" w:type="dxa"/>
            <w:vAlign w:val="center"/>
          </w:tcPr>
          <w:p>
            <w:pPr>
              <w:spacing w:line="360" w:lineRule="auto"/>
              <w:jc w:val="left"/>
              <w:rPr>
                <w:rFonts w:ascii="Arial" w:hAnsi="Arial" w:eastAsia="楷书" w:cs="Arial"/>
                <w:sz w:val="18"/>
                <w:szCs w:val="18"/>
              </w:rPr>
            </w:pPr>
            <w:r>
              <w:rPr>
                <w:rFonts w:ascii="Arial" w:hAnsi="Arial" w:eastAsia="楷书" w:cs="Arial"/>
                <w:sz w:val="18"/>
                <w:szCs w:val="18"/>
              </w:rPr>
              <w:t>电源</w:t>
            </w:r>
          </w:p>
        </w:tc>
        <w:tc>
          <w:tcPr>
            <w:tcW w:w="7842" w:type="dxa"/>
            <w:vAlign w:val="center"/>
          </w:tcPr>
          <w:p>
            <w:pPr>
              <w:spacing w:line="360" w:lineRule="auto"/>
              <w:jc w:val="left"/>
              <w:rPr>
                <w:rFonts w:ascii="Arial" w:hAnsi="Arial" w:eastAsia="楷书" w:cs="Arial"/>
                <w:sz w:val="18"/>
                <w:szCs w:val="18"/>
              </w:rPr>
            </w:pPr>
            <w:r>
              <w:rPr>
                <w:rFonts w:ascii="Arial" w:hAnsi="Arial" w:eastAsia="楷书" w:cs="Arial"/>
                <w:sz w:val="18"/>
                <w:szCs w:val="18"/>
              </w:rPr>
              <w:t>动力电源：</w:t>
            </w:r>
            <w:r>
              <w:rPr>
                <w:rFonts w:hint="eastAsia" w:ascii="Arial" w:hAnsi="Arial" w:eastAsia="楷书" w:cs="Arial"/>
                <w:sz w:val="18"/>
                <w:szCs w:val="18"/>
              </w:rPr>
              <w:t>A</w:t>
            </w:r>
            <w:r>
              <w:rPr>
                <w:rFonts w:ascii="Arial" w:hAnsi="Arial" w:eastAsia="楷书" w:cs="Arial"/>
                <w:sz w:val="18"/>
                <w:szCs w:val="18"/>
              </w:rPr>
              <w:t>C3</w:t>
            </w:r>
            <w:r>
              <w:rPr>
                <w:rFonts w:hint="eastAsia" w:ascii="Arial" w:hAnsi="Arial" w:eastAsia="楷书" w:cs="Arial"/>
                <w:sz w:val="18"/>
                <w:szCs w:val="18"/>
              </w:rPr>
              <w:t xml:space="preserve">相 </w:t>
            </w:r>
            <w:r>
              <w:rPr>
                <w:rFonts w:ascii="Arial" w:hAnsi="Arial" w:eastAsia="楷书" w:cs="Arial"/>
                <w:sz w:val="18"/>
                <w:szCs w:val="18"/>
              </w:rPr>
              <w:t>380V 50Hz  照明电源：</w:t>
            </w:r>
            <w:r>
              <w:rPr>
                <w:rFonts w:hint="eastAsia" w:ascii="Arial" w:hAnsi="Arial" w:eastAsia="楷书" w:cs="Arial"/>
                <w:sz w:val="18"/>
                <w:szCs w:val="18"/>
              </w:rPr>
              <w:t>A</w:t>
            </w:r>
            <w:r>
              <w:rPr>
                <w:rFonts w:ascii="Arial" w:hAnsi="Arial" w:eastAsia="楷书" w:cs="Arial"/>
                <w:sz w:val="18"/>
                <w:szCs w:val="18"/>
              </w:rPr>
              <w:t>C 220V 50Hz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exact"/>
        </w:trPr>
        <w:tc>
          <w:tcPr>
            <w:tcW w:w="2282" w:type="dxa"/>
            <w:vAlign w:val="center"/>
          </w:tcPr>
          <w:p>
            <w:pPr>
              <w:spacing w:line="360" w:lineRule="auto"/>
              <w:jc w:val="left"/>
              <w:rPr>
                <w:rFonts w:ascii="Arial" w:hAnsi="Arial" w:eastAsia="楷书" w:cs="Arial"/>
                <w:sz w:val="18"/>
                <w:szCs w:val="18"/>
              </w:rPr>
            </w:pPr>
            <w:r>
              <w:rPr>
                <w:rFonts w:ascii="Arial" w:hAnsi="Arial" w:eastAsia="楷书" w:cs="Arial"/>
                <w:sz w:val="18"/>
                <w:szCs w:val="18"/>
              </w:rPr>
              <w:t>控制方式</w:t>
            </w:r>
          </w:p>
        </w:tc>
        <w:tc>
          <w:tcPr>
            <w:tcW w:w="7842" w:type="dxa"/>
            <w:vAlign w:val="center"/>
          </w:tcPr>
          <w:p>
            <w:pPr>
              <w:spacing w:line="360" w:lineRule="auto"/>
              <w:jc w:val="left"/>
              <w:rPr>
                <w:rFonts w:ascii="Arial" w:hAnsi="Arial" w:eastAsia="楷书" w:cs="Arial"/>
                <w:sz w:val="18"/>
                <w:szCs w:val="18"/>
              </w:rPr>
            </w:pPr>
            <w:r>
              <w:rPr>
                <w:rFonts w:ascii="Arial" w:hAnsi="Arial" w:eastAsia="楷书" w:cs="Arial"/>
                <w:sz w:val="18"/>
                <w:szCs w:val="18"/>
              </w:rPr>
              <w:t>单控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exact"/>
        </w:trPr>
        <w:tc>
          <w:tcPr>
            <w:tcW w:w="2282" w:type="dxa"/>
            <w:vAlign w:val="center"/>
          </w:tcPr>
          <w:p>
            <w:pPr>
              <w:spacing w:line="360" w:lineRule="auto"/>
              <w:jc w:val="left"/>
              <w:rPr>
                <w:rFonts w:ascii="Arial" w:hAnsi="Arial" w:eastAsia="楷书" w:cs="Arial"/>
                <w:sz w:val="18"/>
                <w:szCs w:val="18"/>
              </w:rPr>
            </w:pPr>
            <w:r>
              <w:rPr>
                <w:rFonts w:ascii="Arial" w:hAnsi="Arial" w:eastAsia="楷书" w:cs="Arial"/>
                <w:sz w:val="18"/>
                <w:szCs w:val="18"/>
              </w:rPr>
              <w:t>制作标准</w:t>
            </w:r>
          </w:p>
        </w:tc>
        <w:tc>
          <w:tcPr>
            <w:tcW w:w="7842" w:type="dxa"/>
            <w:vAlign w:val="center"/>
          </w:tcPr>
          <w:p>
            <w:pPr>
              <w:spacing w:line="360" w:lineRule="auto"/>
              <w:jc w:val="left"/>
              <w:rPr>
                <w:rFonts w:ascii="Arial" w:hAnsi="Arial" w:eastAsia="楷书" w:cs="Arial"/>
                <w:sz w:val="18"/>
                <w:szCs w:val="18"/>
              </w:rPr>
            </w:pPr>
            <w:r>
              <w:rPr>
                <w:rFonts w:ascii="Arial" w:hAnsi="Arial" w:eastAsia="楷书" w:cs="Arial"/>
                <w:sz w:val="18"/>
                <w:szCs w:val="18"/>
              </w:rPr>
              <w:t>GB7588-2003《电梯制造与安装安全规范》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exact"/>
        </w:trPr>
        <w:tc>
          <w:tcPr>
            <w:tcW w:w="2282" w:type="dxa"/>
            <w:vAlign w:val="center"/>
          </w:tcPr>
          <w:p>
            <w:pPr>
              <w:spacing w:line="360" w:lineRule="auto"/>
              <w:jc w:val="left"/>
              <w:rPr>
                <w:rFonts w:ascii="Arial" w:hAnsi="Arial" w:eastAsia="楷书" w:cs="Arial"/>
                <w:sz w:val="18"/>
                <w:szCs w:val="18"/>
              </w:rPr>
            </w:pPr>
            <w:r>
              <w:rPr>
                <w:rFonts w:ascii="Arial" w:hAnsi="Arial" w:eastAsia="楷书" w:cs="Arial"/>
                <w:sz w:val="18"/>
                <w:szCs w:val="18"/>
              </w:rPr>
              <w:t>井道尺寸(宽×深)(mm)</w:t>
            </w:r>
          </w:p>
        </w:tc>
        <w:tc>
          <w:tcPr>
            <w:tcW w:w="7842" w:type="dxa"/>
            <w:vAlign w:val="center"/>
          </w:tcPr>
          <w:p>
            <w:pPr>
              <w:spacing w:line="360" w:lineRule="auto"/>
              <w:jc w:val="left"/>
              <w:rPr>
                <w:rFonts w:ascii="Arial" w:hAnsi="Arial" w:eastAsia="楷书" w:cs="Arial"/>
                <w:sz w:val="18"/>
                <w:szCs w:val="18"/>
              </w:rPr>
            </w:pPr>
            <w:r>
              <w:rPr>
                <w:rFonts w:ascii="Arial" w:hAnsi="Arial" w:eastAsia="楷书" w:cs="Arial"/>
                <w:sz w:val="18"/>
                <w:szCs w:val="18"/>
              </w:rPr>
              <w:t>2220*2795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exact"/>
        </w:trPr>
        <w:tc>
          <w:tcPr>
            <w:tcW w:w="2282" w:type="dxa"/>
            <w:vAlign w:val="center"/>
          </w:tcPr>
          <w:p>
            <w:pPr>
              <w:spacing w:line="360" w:lineRule="auto"/>
              <w:jc w:val="left"/>
              <w:rPr>
                <w:rFonts w:ascii="Arial" w:hAnsi="Arial" w:eastAsia="楷书" w:cs="Arial"/>
                <w:sz w:val="18"/>
                <w:szCs w:val="18"/>
              </w:rPr>
            </w:pPr>
            <w:r>
              <w:rPr>
                <w:rFonts w:ascii="Arial" w:hAnsi="Arial" w:eastAsia="楷书" w:cs="Arial"/>
                <w:sz w:val="18"/>
                <w:szCs w:val="18"/>
              </w:rPr>
              <w:t>机房</w:t>
            </w:r>
            <w:r>
              <w:rPr>
                <w:rFonts w:hint="eastAsia" w:ascii="Arial" w:hAnsi="Arial" w:eastAsia="楷书" w:cs="Arial"/>
                <w:sz w:val="18"/>
                <w:szCs w:val="18"/>
              </w:rPr>
              <w:t>尺寸</w:t>
            </w:r>
            <w:r>
              <w:rPr>
                <w:rFonts w:ascii="Arial" w:hAnsi="Arial" w:eastAsia="楷书" w:cs="Arial"/>
                <w:sz w:val="18"/>
                <w:szCs w:val="18"/>
              </w:rPr>
              <w:t>(宽×深×</w:t>
            </w:r>
            <w:r>
              <w:rPr>
                <w:rFonts w:hint="eastAsia" w:ascii="Arial" w:hAnsi="Arial" w:eastAsia="楷书" w:cs="Arial"/>
                <w:sz w:val="18"/>
                <w:szCs w:val="18"/>
              </w:rPr>
              <w:t>高</w:t>
            </w:r>
            <w:r>
              <w:rPr>
                <w:rFonts w:ascii="Arial" w:hAnsi="Arial" w:eastAsia="楷书" w:cs="Arial"/>
                <w:sz w:val="18"/>
                <w:szCs w:val="18"/>
              </w:rPr>
              <w:t>)(mm)</w:t>
            </w:r>
          </w:p>
        </w:tc>
        <w:tc>
          <w:tcPr>
            <w:tcW w:w="7842" w:type="dxa"/>
            <w:vAlign w:val="center"/>
          </w:tcPr>
          <w:p>
            <w:pPr>
              <w:spacing w:line="360" w:lineRule="auto"/>
              <w:jc w:val="left"/>
              <w:rPr>
                <w:rFonts w:ascii="Arial" w:hAnsi="Arial" w:eastAsia="楷书" w:cs="Arial"/>
                <w:sz w:val="18"/>
                <w:szCs w:val="18"/>
              </w:rPr>
            </w:pPr>
            <w:r>
              <w:rPr>
                <w:rFonts w:ascii="Arial" w:hAnsi="Arial" w:eastAsia="楷书" w:cs="Arial"/>
                <w:sz w:val="18"/>
                <w:szCs w:val="18"/>
              </w:rPr>
              <w:t>2300*2850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exact"/>
        </w:trPr>
        <w:tc>
          <w:tcPr>
            <w:tcW w:w="2282" w:type="dxa"/>
            <w:vAlign w:val="center"/>
          </w:tcPr>
          <w:p>
            <w:pPr>
              <w:spacing w:line="360" w:lineRule="auto"/>
              <w:jc w:val="left"/>
              <w:rPr>
                <w:rFonts w:ascii="Arial" w:hAnsi="Arial" w:eastAsia="楷书" w:cs="Arial"/>
                <w:sz w:val="18"/>
                <w:szCs w:val="18"/>
              </w:rPr>
            </w:pPr>
            <w:r>
              <w:rPr>
                <w:rFonts w:ascii="Arial" w:hAnsi="Arial" w:eastAsia="楷书" w:cs="Arial"/>
                <w:sz w:val="18"/>
                <w:szCs w:val="18"/>
              </w:rPr>
              <w:t>井道总高(m)</w:t>
            </w:r>
          </w:p>
        </w:tc>
        <w:tc>
          <w:tcPr>
            <w:tcW w:w="7842" w:type="dxa"/>
            <w:vAlign w:val="center"/>
          </w:tcPr>
          <w:p>
            <w:pPr>
              <w:spacing w:line="360" w:lineRule="auto"/>
              <w:jc w:val="left"/>
              <w:rPr>
                <w:rFonts w:ascii="Arial" w:hAnsi="Arial" w:eastAsia="楷书" w:cs="Arial"/>
                <w:sz w:val="18"/>
                <w:szCs w:val="18"/>
              </w:rPr>
            </w:pPr>
            <w:r>
              <w:rPr>
                <w:rFonts w:ascii="Arial" w:hAnsi="Arial" w:eastAsia="楷书" w:cs="Arial"/>
                <w:sz w:val="18"/>
                <w:szCs w:val="18"/>
              </w:rPr>
              <w:t>21.200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exact"/>
        </w:trPr>
        <w:tc>
          <w:tcPr>
            <w:tcW w:w="2282" w:type="dxa"/>
            <w:vAlign w:val="center"/>
          </w:tcPr>
          <w:p>
            <w:pPr>
              <w:spacing w:line="360" w:lineRule="auto"/>
              <w:jc w:val="left"/>
              <w:rPr>
                <w:rFonts w:ascii="Arial" w:hAnsi="Arial" w:eastAsia="楷书" w:cs="Arial"/>
                <w:sz w:val="18"/>
                <w:szCs w:val="18"/>
              </w:rPr>
            </w:pPr>
            <w:r>
              <w:rPr>
                <w:rFonts w:ascii="Arial" w:hAnsi="Arial" w:eastAsia="楷书" w:cs="Arial"/>
                <w:sz w:val="18"/>
                <w:szCs w:val="18"/>
              </w:rPr>
              <w:t>提升高度(m)</w:t>
            </w:r>
          </w:p>
        </w:tc>
        <w:tc>
          <w:tcPr>
            <w:tcW w:w="7842" w:type="dxa"/>
            <w:vAlign w:val="center"/>
          </w:tcPr>
          <w:p>
            <w:pPr>
              <w:spacing w:line="360" w:lineRule="auto"/>
              <w:jc w:val="left"/>
              <w:rPr>
                <w:rFonts w:ascii="Arial" w:hAnsi="Arial" w:eastAsia="楷书" w:cs="Arial"/>
                <w:sz w:val="18"/>
                <w:szCs w:val="18"/>
              </w:rPr>
            </w:pPr>
            <w:r>
              <w:rPr>
                <w:rFonts w:hint="eastAsia" w:ascii="Arial" w:hAnsi="Arial" w:eastAsia="楷书" w:cs="Arial"/>
                <w:sz w:val="18"/>
                <w:szCs w:val="18"/>
              </w:rPr>
              <w:t>1</w:t>
            </w:r>
            <w:r>
              <w:rPr>
                <w:rFonts w:ascii="Arial" w:hAnsi="Arial" w:eastAsia="楷书" w:cs="Arial"/>
                <w:sz w:val="18"/>
                <w:szCs w:val="18"/>
              </w:rPr>
              <w:t>5.200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exact"/>
        </w:trPr>
        <w:tc>
          <w:tcPr>
            <w:tcW w:w="2282" w:type="dxa"/>
            <w:vAlign w:val="center"/>
          </w:tcPr>
          <w:p>
            <w:pPr>
              <w:spacing w:line="360" w:lineRule="auto"/>
              <w:jc w:val="left"/>
              <w:rPr>
                <w:rFonts w:ascii="Arial" w:hAnsi="Arial" w:eastAsia="楷书" w:cs="Arial"/>
                <w:sz w:val="18"/>
                <w:szCs w:val="18"/>
              </w:rPr>
            </w:pPr>
            <w:r>
              <w:rPr>
                <w:rFonts w:ascii="Arial" w:hAnsi="Arial" w:eastAsia="楷书" w:cs="Arial"/>
                <w:sz w:val="18"/>
                <w:szCs w:val="18"/>
              </w:rPr>
              <w:t>顶层</w:t>
            </w:r>
            <w:r>
              <w:rPr>
                <w:rFonts w:hint="eastAsia" w:ascii="Arial" w:hAnsi="Arial" w:eastAsia="楷书" w:cs="Arial"/>
                <w:sz w:val="18"/>
                <w:szCs w:val="18"/>
              </w:rPr>
              <w:t>净</w:t>
            </w:r>
            <w:r>
              <w:rPr>
                <w:rFonts w:ascii="Arial" w:hAnsi="Arial" w:eastAsia="楷书" w:cs="Arial"/>
                <w:sz w:val="18"/>
                <w:szCs w:val="18"/>
              </w:rPr>
              <w:t>高(mm)</w:t>
            </w:r>
          </w:p>
        </w:tc>
        <w:tc>
          <w:tcPr>
            <w:tcW w:w="7842" w:type="dxa"/>
            <w:vAlign w:val="center"/>
          </w:tcPr>
          <w:p>
            <w:pPr>
              <w:spacing w:line="360" w:lineRule="auto"/>
              <w:jc w:val="left"/>
              <w:rPr>
                <w:rFonts w:ascii="Arial" w:hAnsi="Arial" w:eastAsia="楷书" w:cs="Arial"/>
                <w:sz w:val="18"/>
                <w:szCs w:val="18"/>
              </w:rPr>
            </w:pPr>
            <w:r>
              <w:rPr>
                <w:rFonts w:ascii="Arial" w:hAnsi="Arial" w:eastAsia="楷书" w:cs="Arial"/>
                <w:sz w:val="18"/>
                <w:szCs w:val="18"/>
              </w:rPr>
              <w:t>4500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exact"/>
        </w:trPr>
        <w:tc>
          <w:tcPr>
            <w:tcW w:w="2282" w:type="dxa"/>
            <w:vAlign w:val="center"/>
          </w:tcPr>
          <w:p>
            <w:pPr>
              <w:spacing w:line="360" w:lineRule="auto"/>
              <w:jc w:val="left"/>
              <w:rPr>
                <w:rFonts w:ascii="Arial" w:hAnsi="Arial" w:eastAsia="楷书" w:cs="Arial"/>
                <w:sz w:val="18"/>
                <w:szCs w:val="18"/>
              </w:rPr>
            </w:pPr>
            <w:r>
              <w:rPr>
                <w:rFonts w:ascii="Arial" w:hAnsi="Arial" w:eastAsia="楷书" w:cs="Arial"/>
                <w:sz w:val="18"/>
                <w:szCs w:val="18"/>
              </w:rPr>
              <w:t>底坑</w:t>
            </w:r>
            <w:r>
              <w:rPr>
                <w:rFonts w:hint="eastAsia" w:ascii="Arial" w:hAnsi="Arial" w:eastAsia="楷书" w:cs="Arial"/>
                <w:sz w:val="18"/>
                <w:szCs w:val="18"/>
              </w:rPr>
              <w:t>净</w:t>
            </w:r>
            <w:r>
              <w:rPr>
                <w:rFonts w:ascii="Arial" w:hAnsi="Arial" w:eastAsia="楷书" w:cs="Arial"/>
                <w:sz w:val="18"/>
                <w:szCs w:val="18"/>
              </w:rPr>
              <w:t>深(mm)</w:t>
            </w:r>
          </w:p>
        </w:tc>
        <w:tc>
          <w:tcPr>
            <w:tcW w:w="7842" w:type="dxa"/>
            <w:vAlign w:val="center"/>
          </w:tcPr>
          <w:p>
            <w:pPr>
              <w:spacing w:line="360" w:lineRule="auto"/>
              <w:jc w:val="left"/>
              <w:rPr>
                <w:rFonts w:ascii="Arial" w:hAnsi="Arial" w:eastAsia="楷书" w:cs="Arial"/>
                <w:sz w:val="18"/>
                <w:szCs w:val="18"/>
              </w:rPr>
            </w:pPr>
            <w:r>
              <w:rPr>
                <w:rFonts w:hint="eastAsia" w:ascii="Arial" w:hAnsi="Arial" w:eastAsia="楷书" w:cs="Arial"/>
                <w:sz w:val="18"/>
                <w:szCs w:val="18"/>
              </w:rPr>
              <w:t>1</w:t>
            </w:r>
            <w:r>
              <w:rPr>
                <w:rFonts w:ascii="Arial" w:hAnsi="Arial" w:eastAsia="楷书" w:cs="Arial"/>
                <w:sz w:val="18"/>
                <w:szCs w:val="18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exact"/>
        </w:trPr>
        <w:tc>
          <w:tcPr>
            <w:tcW w:w="2282" w:type="dxa"/>
            <w:vAlign w:val="center"/>
          </w:tcPr>
          <w:p>
            <w:pPr>
              <w:spacing w:line="360" w:lineRule="auto"/>
              <w:jc w:val="left"/>
              <w:rPr>
                <w:rFonts w:ascii="Arial" w:hAnsi="Arial" w:eastAsia="楷书" w:cs="Arial"/>
                <w:sz w:val="18"/>
                <w:szCs w:val="18"/>
              </w:rPr>
            </w:pPr>
            <w:r>
              <w:rPr>
                <w:rFonts w:ascii="Arial" w:hAnsi="Arial" w:eastAsia="楷书" w:cs="Arial"/>
                <w:sz w:val="18"/>
                <w:szCs w:val="18"/>
              </w:rPr>
              <w:t>轿内尺寸(宽×深)(mm)</w:t>
            </w:r>
          </w:p>
        </w:tc>
        <w:tc>
          <w:tcPr>
            <w:tcW w:w="7842" w:type="dxa"/>
            <w:vAlign w:val="center"/>
          </w:tcPr>
          <w:p>
            <w:pPr>
              <w:spacing w:line="360" w:lineRule="auto"/>
              <w:jc w:val="left"/>
              <w:rPr>
                <w:rFonts w:ascii="Arial" w:hAnsi="Arial" w:eastAsia="楷书" w:cs="Arial"/>
                <w:sz w:val="18"/>
                <w:szCs w:val="18"/>
              </w:rPr>
            </w:pPr>
            <w:r>
              <w:rPr>
                <w:rFonts w:hint="eastAsia" w:ascii="Arial" w:hAnsi="Arial" w:eastAsia="楷书" w:cs="Arial"/>
                <w:sz w:val="18"/>
                <w:szCs w:val="18"/>
              </w:rPr>
              <w:t>1</w:t>
            </w:r>
            <w:r>
              <w:rPr>
                <w:rFonts w:ascii="Arial" w:hAnsi="Arial" w:eastAsia="楷书" w:cs="Arial"/>
                <w:sz w:val="18"/>
                <w:szCs w:val="18"/>
              </w:rPr>
              <w:t>500*2300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exact"/>
        </w:trPr>
        <w:tc>
          <w:tcPr>
            <w:tcW w:w="2282" w:type="dxa"/>
            <w:vAlign w:val="center"/>
          </w:tcPr>
          <w:p>
            <w:pPr>
              <w:spacing w:line="360" w:lineRule="auto"/>
              <w:jc w:val="left"/>
              <w:rPr>
                <w:rFonts w:ascii="Arial" w:hAnsi="Arial" w:eastAsia="楷书" w:cs="Arial"/>
                <w:sz w:val="18"/>
                <w:szCs w:val="18"/>
              </w:rPr>
            </w:pPr>
            <w:r>
              <w:rPr>
                <w:rFonts w:ascii="Arial" w:hAnsi="Arial" w:eastAsia="楷书" w:cs="Arial"/>
                <w:sz w:val="18"/>
                <w:szCs w:val="18"/>
              </w:rPr>
              <w:t>轿厢天花</w:t>
            </w:r>
          </w:p>
        </w:tc>
        <w:tc>
          <w:tcPr>
            <w:tcW w:w="7842" w:type="dxa"/>
            <w:vAlign w:val="center"/>
          </w:tcPr>
          <w:p>
            <w:pPr>
              <w:spacing w:line="360" w:lineRule="auto"/>
              <w:jc w:val="left"/>
              <w:rPr>
                <w:rFonts w:ascii="Arial" w:hAnsi="Arial" w:eastAsia="楷书" w:cs="Arial"/>
                <w:sz w:val="18"/>
                <w:szCs w:val="18"/>
              </w:rPr>
            </w:pPr>
            <w:r>
              <w:rPr>
                <w:rFonts w:ascii="Arial" w:hAnsi="Arial" w:eastAsia="楷书" w:cs="Arial"/>
                <w:sz w:val="18"/>
                <w:szCs w:val="18"/>
              </w:rPr>
              <w:t>RF-059S(</w:t>
            </w:r>
            <w:r>
              <w:rPr>
                <w:rFonts w:hint="eastAsia" w:ascii="Arial" w:hAnsi="Arial" w:eastAsia="楷书" w:cs="Arial"/>
                <w:sz w:val="18"/>
                <w:szCs w:val="18"/>
              </w:rPr>
              <w:t>带紫外线杀菌灯</w:t>
            </w:r>
            <w:r>
              <w:rPr>
                <w:rFonts w:ascii="Arial" w:hAnsi="Arial" w:eastAsia="楷书" w:cs="Arial"/>
                <w:sz w:val="18"/>
                <w:szCs w:val="1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exact"/>
        </w:trPr>
        <w:tc>
          <w:tcPr>
            <w:tcW w:w="2282" w:type="dxa"/>
            <w:vAlign w:val="center"/>
          </w:tcPr>
          <w:p>
            <w:pPr>
              <w:spacing w:line="360" w:lineRule="auto"/>
              <w:jc w:val="left"/>
              <w:rPr>
                <w:rFonts w:ascii="Arial" w:hAnsi="Arial" w:eastAsia="楷书" w:cs="Arial"/>
                <w:sz w:val="18"/>
                <w:szCs w:val="18"/>
              </w:rPr>
            </w:pPr>
            <w:r>
              <w:rPr>
                <w:rFonts w:ascii="Arial" w:hAnsi="Arial" w:eastAsia="楷书" w:cs="Arial"/>
                <w:sz w:val="18"/>
                <w:szCs w:val="18"/>
              </w:rPr>
              <w:t>轿厢高度(mm)</w:t>
            </w:r>
          </w:p>
        </w:tc>
        <w:tc>
          <w:tcPr>
            <w:tcW w:w="7842" w:type="dxa"/>
            <w:vAlign w:val="center"/>
          </w:tcPr>
          <w:p>
            <w:pPr>
              <w:spacing w:line="360" w:lineRule="auto"/>
              <w:jc w:val="left"/>
              <w:rPr>
                <w:rFonts w:ascii="Arial" w:hAnsi="Arial" w:eastAsia="楷书" w:cs="Arial"/>
                <w:sz w:val="18"/>
                <w:szCs w:val="18"/>
              </w:rPr>
            </w:pPr>
            <w:r>
              <w:rPr>
                <w:rFonts w:hint="eastAsia" w:ascii="Arial" w:hAnsi="Arial" w:eastAsia="楷书" w:cs="Arial"/>
                <w:sz w:val="18"/>
                <w:szCs w:val="18"/>
              </w:rPr>
              <w:t>天花</w:t>
            </w:r>
            <w:r>
              <w:rPr>
                <w:rFonts w:ascii="Arial" w:hAnsi="Arial" w:eastAsia="楷书" w:cs="Arial"/>
                <w:sz w:val="18"/>
                <w:szCs w:val="18"/>
              </w:rPr>
              <w:t>高度 2350</w:t>
            </w:r>
          </w:p>
          <w:p>
            <w:pPr>
              <w:spacing w:line="360" w:lineRule="auto"/>
              <w:jc w:val="left"/>
              <w:rPr>
                <w:rFonts w:ascii="Arial" w:hAnsi="Arial" w:eastAsia="楷书" w:cs="Arial"/>
                <w:sz w:val="18"/>
                <w:szCs w:val="18"/>
              </w:rPr>
            </w:pPr>
            <w:r>
              <w:rPr>
                <w:rFonts w:ascii="Arial" w:hAnsi="Arial" w:eastAsia="楷书" w:cs="Arial"/>
                <w:sz w:val="18"/>
                <w:szCs w:val="18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exact"/>
        </w:trPr>
        <w:tc>
          <w:tcPr>
            <w:tcW w:w="2282" w:type="dxa"/>
            <w:vAlign w:val="center"/>
          </w:tcPr>
          <w:p>
            <w:pPr>
              <w:spacing w:line="360" w:lineRule="auto"/>
              <w:jc w:val="left"/>
              <w:rPr>
                <w:rFonts w:ascii="Arial" w:hAnsi="Arial" w:eastAsia="楷书" w:cs="Arial"/>
                <w:sz w:val="18"/>
                <w:szCs w:val="18"/>
              </w:rPr>
            </w:pPr>
            <w:r>
              <w:rPr>
                <w:rFonts w:ascii="Arial" w:hAnsi="Arial" w:eastAsia="楷书" w:cs="Arial"/>
                <w:sz w:val="18"/>
                <w:szCs w:val="18"/>
              </w:rPr>
              <w:t>轿厢前壁</w:t>
            </w:r>
          </w:p>
        </w:tc>
        <w:tc>
          <w:tcPr>
            <w:tcW w:w="7842" w:type="dxa"/>
            <w:vAlign w:val="center"/>
          </w:tcPr>
          <w:p>
            <w:pPr>
              <w:spacing w:line="360" w:lineRule="auto"/>
              <w:jc w:val="left"/>
              <w:rPr>
                <w:rFonts w:ascii="Arial" w:hAnsi="Arial" w:eastAsia="楷书" w:cs="Arial"/>
                <w:sz w:val="18"/>
                <w:szCs w:val="18"/>
              </w:rPr>
            </w:pPr>
            <w:r>
              <w:rPr>
                <w:rFonts w:hint="eastAsia" w:ascii="Arial" w:hAnsi="Arial" w:eastAsia="楷书" w:cs="Arial"/>
                <w:sz w:val="18"/>
                <w:szCs w:val="18"/>
              </w:rPr>
              <w:t>发纹</w:t>
            </w:r>
            <w:r>
              <w:rPr>
                <w:rFonts w:ascii="Arial" w:hAnsi="Arial" w:eastAsia="楷书" w:cs="Arial"/>
                <w:sz w:val="18"/>
                <w:szCs w:val="18"/>
              </w:rPr>
              <w:t>不锈钢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exact"/>
        </w:trPr>
        <w:tc>
          <w:tcPr>
            <w:tcW w:w="2282" w:type="dxa"/>
            <w:vAlign w:val="center"/>
          </w:tcPr>
          <w:p>
            <w:pPr>
              <w:spacing w:line="360" w:lineRule="auto"/>
              <w:jc w:val="left"/>
              <w:rPr>
                <w:rFonts w:ascii="Arial" w:hAnsi="Arial" w:eastAsia="楷书" w:cs="Arial"/>
                <w:sz w:val="18"/>
                <w:szCs w:val="18"/>
              </w:rPr>
            </w:pPr>
            <w:r>
              <w:rPr>
                <w:rFonts w:ascii="Arial" w:hAnsi="Arial" w:eastAsia="楷书" w:cs="Arial"/>
                <w:sz w:val="18"/>
                <w:szCs w:val="18"/>
              </w:rPr>
              <w:t>门灯横梁</w:t>
            </w:r>
          </w:p>
        </w:tc>
        <w:tc>
          <w:tcPr>
            <w:tcW w:w="7842" w:type="dxa"/>
            <w:vAlign w:val="center"/>
          </w:tcPr>
          <w:p>
            <w:pPr>
              <w:spacing w:line="360" w:lineRule="auto"/>
              <w:jc w:val="left"/>
              <w:rPr>
                <w:rFonts w:ascii="Arial" w:hAnsi="Arial" w:eastAsia="楷书" w:cs="Arial"/>
                <w:sz w:val="18"/>
                <w:szCs w:val="18"/>
              </w:rPr>
            </w:pPr>
            <w:r>
              <w:rPr>
                <w:rFonts w:hint="eastAsia" w:ascii="Arial" w:hAnsi="Arial" w:eastAsia="楷书" w:cs="Arial"/>
                <w:sz w:val="18"/>
                <w:szCs w:val="18"/>
              </w:rPr>
              <w:t>发纹</w:t>
            </w:r>
            <w:r>
              <w:rPr>
                <w:rFonts w:ascii="Arial" w:hAnsi="Arial" w:eastAsia="楷书" w:cs="Arial"/>
                <w:sz w:val="18"/>
                <w:szCs w:val="18"/>
              </w:rPr>
              <w:t>不锈钢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exact"/>
        </w:trPr>
        <w:tc>
          <w:tcPr>
            <w:tcW w:w="2282" w:type="dxa"/>
            <w:vAlign w:val="center"/>
          </w:tcPr>
          <w:p>
            <w:pPr>
              <w:spacing w:line="360" w:lineRule="auto"/>
              <w:jc w:val="left"/>
              <w:rPr>
                <w:rFonts w:ascii="Arial" w:hAnsi="Arial" w:eastAsia="楷书" w:cs="Arial"/>
                <w:sz w:val="18"/>
                <w:szCs w:val="18"/>
              </w:rPr>
            </w:pPr>
            <w:r>
              <w:rPr>
                <w:rFonts w:ascii="Arial" w:hAnsi="Arial" w:eastAsia="楷书" w:cs="Arial"/>
                <w:sz w:val="18"/>
                <w:szCs w:val="18"/>
              </w:rPr>
              <w:t>轿厢侧壁</w:t>
            </w:r>
          </w:p>
        </w:tc>
        <w:tc>
          <w:tcPr>
            <w:tcW w:w="7842" w:type="dxa"/>
            <w:vAlign w:val="center"/>
          </w:tcPr>
          <w:p>
            <w:pPr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hint="eastAsia" w:ascii="Arial" w:hAnsi="Arial" w:eastAsia="楷书" w:cs="Arial"/>
                <w:sz w:val="18"/>
                <w:szCs w:val="18"/>
              </w:rPr>
              <w:t>发纹</w:t>
            </w:r>
            <w:r>
              <w:rPr>
                <w:rFonts w:ascii="Arial" w:hAnsi="Arial" w:eastAsia="楷书" w:cs="Arial"/>
                <w:sz w:val="18"/>
                <w:szCs w:val="18"/>
              </w:rPr>
              <w:t>不锈钢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exact"/>
        </w:trPr>
        <w:tc>
          <w:tcPr>
            <w:tcW w:w="2282" w:type="dxa"/>
            <w:vAlign w:val="center"/>
          </w:tcPr>
          <w:p>
            <w:pPr>
              <w:spacing w:line="360" w:lineRule="auto"/>
              <w:jc w:val="left"/>
              <w:rPr>
                <w:rFonts w:ascii="Arial" w:hAnsi="Arial" w:eastAsia="楷书" w:cs="Arial"/>
                <w:sz w:val="18"/>
                <w:szCs w:val="18"/>
              </w:rPr>
            </w:pPr>
            <w:r>
              <w:rPr>
                <w:rFonts w:ascii="Arial" w:hAnsi="Arial" w:eastAsia="楷书" w:cs="Arial"/>
                <w:sz w:val="18"/>
                <w:szCs w:val="18"/>
              </w:rPr>
              <w:t>轿厢后壁</w:t>
            </w:r>
          </w:p>
        </w:tc>
        <w:tc>
          <w:tcPr>
            <w:tcW w:w="7842" w:type="dxa"/>
            <w:vAlign w:val="center"/>
          </w:tcPr>
          <w:p>
            <w:pPr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hint="eastAsia" w:ascii="Arial" w:hAnsi="Arial" w:eastAsia="楷书" w:cs="Arial"/>
                <w:sz w:val="18"/>
                <w:szCs w:val="18"/>
              </w:rPr>
              <w:t>发纹不锈钢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exact"/>
        </w:trPr>
        <w:tc>
          <w:tcPr>
            <w:tcW w:w="2282" w:type="dxa"/>
            <w:vAlign w:val="center"/>
          </w:tcPr>
          <w:p>
            <w:pPr>
              <w:spacing w:line="360" w:lineRule="auto"/>
              <w:jc w:val="left"/>
              <w:rPr>
                <w:rFonts w:ascii="Arial" w:hAnsi="Arial" w:eastAsia="楷书" w:cs="Arial"/>
                <w:sz w:val="18"/>
                <w:szCs w:val="18"/>
              </w:rPr>
            </w:pPr>
            <w:r>
              <w:rPr>
                <w:rFonts w:ascii="Arial" w:hAnsi="Arial" w:eastAsia="楷书" w:cs="Arial"/>
                <w:sz w:val="18"/>
                <w:szCs w:val="18"/>
              </w:rPr>
              <w:t>轿门</w:t>
            </w:r>
          </w:p>
        </w:tc>
        <w:tc>
          <w:tcPr>
            <w:tcW w:w="7842" w:type="dxa"/>
            <w:vAlign w:val="center"/>
          </w:tcPr>
          <w:p>
            <w:pPr>
              <w:spacing w:line="360" w:lineRule="auto"/>
              <w:jc w:val="left"/>
              <w:rPr>
                <w:rFonts w:ascii="Arial" w:hAnsi="Arial" w:eastAsia="楷书" w:cs="Arial"/>
                <w:sz w:val="18"/>
                <w:szCs w:val="18"/>
              </w:rPr>
            </w:pPr>
            <w:r>
              <w:rPr>
                <w:rFonts w:hint="eastAsia" w:ascii="Arial" w:hAnsi="Arial" w:eastAsia="楷书" w:cs="Arial"/>
                <w:sz w:val="18"/>
                <w:szCs w:val="18"/>
              </w:rPr>
              <w:t>发纹</w:t>
            </w:r>
            <w:r>
              <w:rPr>
                <w:rFonts w:ascii="Arial" w:hAnsi="Arial" w:eastAsia="楷书" w:cs="Arial"/>
                <w:sz w:val="18"/>
                <w:szCs w:val="18"/>
              </w:rPr>
              <w:t>不锈钢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exact"/>
        </w:trPr>
        <w:tc>
          <w:tcPr>
            <w:tcW w:w="2282" w:type="dxa"/>
            <w:vAlign w:val="center"/>
          </w:tcPr>
          <w:p>
            <w:pPr>
              <w:spacing w:line="360" w:lineRule="auto"/>
              <w:jc w:val="left"/>
              <w:rPr>
                <w:rFonts w:ascii="Arial" w:hAnsi="Arial" w:eastAsia="楷书" w:cs="Arial"/>
                <w:sz w:val="18"/>
                <w:szCs w:val="18"/>
              </w:rPr>
            </w:pPr>
            <w:r>
              <w:rPr>
                <w:rFonts w:hint="eastAsia" w:ascii="Arial" w:hAnsi="Arial" w:eastAsia="楷书" w:cs="Arial"/>
                <w:sz w:val="18"/>
                <w:szCs w:val="18"/>
              </w:rPr>
              <w:t>扶手</w:t>
            </w:r>
          </w:p>
        </w:tc>
        <w:tc>
          <w:tcPr>
            <w:tcW w:w="7842" w:type="dxa"/>
            <w:vAlign w:val="center"/>
          </w:tcPr>
          <w:p>
            <w:pPr>
              <w:spacing w:line="360" w:lineRule="auto"/>
              <w:jc w:val="left"/>
              <w:rPr>
                <w:rFonts w:ascii="Arial" w:hAnsi="Arial" w:eastAsia="楷书" w:cs="Arial"/>
                <w:sz w:val="18"/>
                <w:szCs w:val="18"/>
              </w:rPr>
            </w:pPr>
            <w:r>
              <w:rPr>
                <w:rFonts w:hint="eastAsia" w:ascii="Arial" w:hAnsi="Arial" w:eastAsia="楷书" w:cs="Arial"/>
                <w:sz w:val="18"/>
                <w:szCs w:val="18"/>
              </w:rPr>
              <w:t>A</w:t>
            </w:r>
            <w:r>
              <w:rPr>
                <w:rFonts w:ascii="Arial" w:hAnsi="Arial" w:eastAsia="楷书" w:cs="Arial"/>
                <w:sz w:val="18"/>
                <w:szCs w:val="18"/>
              </w:rPr>
              <w:t>A-BS</w:t>
            </w:r>
            <w:r>
              <w:rPr>
                <w:rFonts w:hint="eastAsia" w:ascii="Arial" w:hAnsi="Arial" w:eastAsia="楷书" w:cs="Arial"/>
                <w:sz w:val="18"/>
                <w:szCs w:val="18"/>
              </w:rPr>
              <w:t>三壁单列扁形发纹不锈钢扶手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exact"/>
        </w:trPr>
        <w:tc>
          <w:tcPr>
            <w:tcW w:w="2282" w:type="dxa"/>
            <w:vAlign w:val="center"/>
          </w:tcPr>
          <w:p>
            <w:pPr>
              <w:spacing w:line="360" w:lineRule="auto"/>
              <w:jc w:val="left"/>
              <w:rPr>
                <w:rFonts w:ascii="Arial" w:hAnsi="Arial" w:eastAsia="楷书" w:cs="Arial"/>
                <w:sz w:val="18"/>
                <w:szCs w:val="18"/>
              </w:rPr>
            </w:pPr>
            <w:r>
              <w:rPr>
                <w:rFonts w:hint="eastAsia" w:ascii="Arial" w:hAnsi="Arial" w:eastAsia="楷书" w:cs="Arial"/>
                <w:sz w:val="18"/>
                <w:szCs w:val="18"/>
              </w:rPr>
              <w:t>轿厢地面</w:t>
            </w:r>
          </w:p>
        </w:tc>
        <w:tc>
          <w:tcPr>
            <w:tcW w:w="7842" w:type="dxa"/>
            <w:vAlign w:val="center"/>
          </w:tcPr>
          <w:p>
            <w:pPr>
              <w:spacing w:line="360" w:lineRule="auto"/>
              <w:jc w:val="left"/>
              <w:rPr>
                <w:rFonts w:ascii="Arial" w:hAnsi="Arial" w:eastAsia="楷书" w:cs="Arial"/>
                <w:sz w:val="18"/>
                <w:szCs w:val="18"/>
              </w:rPr>
            </w:pPr>
            <w:r>
              <w:rPr>
                <w:rFonts w:ascii="Arial" w:hAnsi="Arial" w:eastAsia="楷书" w:cs="Arial"/>
                <w:sz w:val="18"/>
                <w:szCs w:val="18"/>
              </w:rPr>
              <w:t>A-26</w:t>
            </w:r>
            <w:r>
              <w:rPr>
                <w:rFonts w:hint="eastAsia" w:ascii="Arial" w:hAnsi="Arial" w:eastAsia="楷书" w:cs="Arial"/>
                <w:sz w:val="18"/>
                <w:szCs w:val="18"/>
              </w:rPr>
              <w:t>地板胶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exact"/>
        </w:trPr>
        <w:tc>
          <w:tcPr>
            <w:tcW w:w="2282" w:type="dxa"/>
            <w:vAlign w:val="center"/>
          </w:tcPr>
          <w:p>
            <w:pPr>
              <w:spacing w:line="360" w:lineRule="auto"/>
              <w:jc w:val="left"/>
              <w:rPr>
                <w:rFonts w:ascii="Arial" w:hAnsi="Arial" w:eastAsia="楷书" w:cs="Arial"/>
                <w:sz w:val="18"/>
                <w:szCs w:val="18"/>
              </w:rPr>
            </w:pPr>
            <w:r>
              <w:rPr>
                <w:rFonts w:ascii="Arial" w:hAnsi="Arial" w:eastAsia="楷书" w:cs="Arial"/>
                <w:sz w:val="18"/>
                <w:szCs w:val="18"/>
              </w:rPr>
              <w:t>开门方</w:t>
            </w:r>
            <w:r>
              <w:rPr>
                <w:rFonts w:hint="eastAsia" w:ascii="Arial" w:hAnsi="Arial" w:eastAsia="楷书" w:cs="Arial"/>
                <w:sz w:val="18"/>
                <w:szCs w:val="18"/>
              </w:rPr>
              <w:t>向</w:t>
            </w:r>
          </w:p>
        </w:tc>
        <w:tc>
          <w:tcPr>
            <w:tcW w:w="7842" w:type="dxa"/>
            <w:vAlign w:val="center"/>
          </w:tcPr>
          <w:p>
            <w:pPr>
              <w:spacing w:line="360" w:lineRule="auto"/>
              <w:jc w:val="left"/>
              <w:rPr>
                <w:rFonts w:ascii="Arial" w:hAnsi="Arial" w:eastAsia="楷书" w:cs="Arial"/>
                <w:sz w:val="18"/>
                <w:szCs w:val="18"/>
              </w:rPr>
            </w:pPr>
            <w:r>
              <w:rPr>
                <w:rFonts w:ascii="Arial" w:hAnsi="Arial" w:eastAsia="楷书" w:cs="Arial"/>
                <w:sz w:val="18"/>
                <w:szCs w:val="18"/>
              </w:rPr>
              <w:t>中分门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exact"/>
        </w:trPr>
        <w:tc>
          <w:tcPr>
            <w:tcW w:w="2282" w:type="dxa"/>
            <w:vAlign w:val="center"/>
          </w:tcPr>
          <w:p>
            <w:pPr>
              <w:spacing w:line="360" w:lineRule="auto"/>
              <w:jc w:val="left"/>
              <w:rPr>
                <w:rFonts w:ascii="Arial" w:hAnsi="Arial" w:eastAsia="楷书" w:cs="Arial"/>
                <w:sz w:val="18"/>
                <w:szCs w:val="18"/>
              </w:rPr>
            </w:pPr>
            <w:r>
              <w:rPr>
                <w:rFonts w:ascii="Arial" w:hAnsi="Arial" w:eastAsia="楷书" w:cs="Arial"/>
                <w:sz w:val="18"/>
                <w:szCs w:val="18"/>
              </w:rPr>
              <w:t>开门尺寸(宽×高)(mm)</w:t>
            </w:r>
          </w:p>
        </w:tc>
        <w:tc>
          <w:tcPr>
            <w:tcW w:w="7842" w:type="dxa"/>
            <w:vAlign w:val="center"/>
          </w:tcPr>
          <w:p>
            <w:pPr>
              <w:spacing w:line="360" w:lineRule="auto"/>
              <w:jc w:val="left"/>
              <w:rPr>
                <w:rFonts w:ascii="Arial" w:hAnsi="Arial" w:eastAsia="楷书" w:cs="Arial"/>
                <w:sz w:val="18"/>
                <w:szCs w:val="18"/>
              </w:rPr>
            </w:pPr>
            <w:r>
              <w:rPr>
                <w:rFonts w:ascii="Arial" w:hAnsi="Arial" w:eastAsia="楷书" w:cs="Arial"/>
                <w:sz w:val="18"/>
                <w:szCs w:val="18"/>
              </w:rPr>
              <w:t>1200*2100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exact"/>
        </w:trPr>
        <w:tc>
          <w:tcPr>
            <w:tcW w:w="2282" w:type="dxa"/>
            <w:vAlign w:val="center"/>
          </w:tcPr>
          <w:p>
            <w:pPr>
              <w:spacing w:line="360" w:lineRule="auto"/>
              <w:jc w:val="left"/>
              <w:rPr>
                <w:rFonts w:ascii="Arial" w:hAnsi="Arial" w:eastAsia="楷书" w:cs="Arial"/>
                <w:sz w:val="18"/>
                <w:szCs w:val="18"/>
              </w:rPr>
            </w:pPr>
            <w:r>
              <w:rPr>
                <w:rFonts w:ascii="Arial" w:hAnsi="Arial" w:eastAsia="楷书" w:cs="Arial"/>
                <w:sz w:val="18"/>
                <w:szCs w:val="18"/>
              </w:rPr>
              <w:t>轿厢操纵箱</w:t>
            </w:r>
          </w:p>
        </w:tc>
        <w:tc>
          <w:tcPr>
            <w:tcW w:w="7842" w:type="dxa"/>
            <w:vAlign w:val="center"/>
          </w:tcPr>
          <w:p>
            <w:pPr>
              <w:spacing w:line="360" w:lineRule="auto"/>
              <w:jc w:val="left"/>
              <w:rPr>
                <w:rFonts w:ascii="Arial" w:hAnsi="Arial" w:eastAsia="楷书" w:cs="Arial"/>
                <w:sz w:val="18"/>
                <w:szCs w:val="18"/>
              </w:rPr>
            </w:pPr>
            <w:r>
              <w:rPr>
                <w:rFonts w:ascii="Arial" w:hAnsi="Arial" w:eastAsia="楷书" w:cs="Arial"/>
                <w:sz w:val="18"/>
                <w:szCs w:val="18"/>
              </w:rPr>
              <w:t>GOPR-820</w:t>
            </w:r>
            <w:r>
              <w:rPr>
                <w:rFonts w:hint="eastAsia" w:ascii="Arial" w:hAnsi="Arial" w:eastAsia="楷书" w:cs="Arial"/>
                <w:sz w:val="18"/>
                <w:szCs w:val="18"/>
              </w:rPr>
              <w:t>单色液晶</w:t>
            </w:r>
            <w:r>
              <w:rPr>
                <w:rFonts w:ascii="Arial" w:hAnsi="Arial" w:eastAsia="楷书" w:cs="Arial"/>
                <w:sz w:val="18"/>
                <w:szCs w:val="18"/>
              </w:rPr>
              <w:t>-</w:t>
            </w:r>
            <w:r>
              <w:rPr>
                <w:rFonts w:hint="eastAsia" w:ascii="Arial" w:hAnsi="Arial" w:eastAsia="楷书" w:cs="Arial"/>
                <w:sz w:val="18"/>
                <w:szCs w:val="18"/>
              </w:rPr>
              <w:t>一体化操纵箱-</w:t>
            </w:r>
            <w:r>
              <w:rPr>
                <w:rFonts w:ascii="Arial" w:hAnsi="Arial" w:eastAsia="楷书" w:cs="Arial"/>
                <w:sz w:val="18"/>
                <w:szCs w:val="18"/>
              </w:rPr>
              <w:t>发纹不锈钢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exact"/>
        </w:trPr>
        <w:tc>
          <w:tcPr>
            <w:tcW w:w="2282" w:type="dxa"/>
            <w:vAlign w:val="center"/>
          </w:tcPr>
          <w:p>
            <w:pPr>
              <w:spacing w:line="360" w:lineRule="auto"/>
              <w:jc w:val="left"/>
              <w:rPr>
                <w:rFonts w:ascii="Arial" w:hAnsi="Arial" w:eastAsia="楷书" w:cs="Arial"/>
                <w:sz w:val="18"/>
                <w:szCs w:val="18"/>
              </w:rPr>
            </w:pPr>
            <w:r>
              <w:rPr>
                <w:rFonts w:ascii="Arial" w:hAnsi="Arial" w:eastAsia="楷书" w:cs="Arial"/>
                <w:sz w:val="18"/>
                <w:szCs w:val="18"/>
              </w:rPr>
              <w:t>操纵箱按钮</w:t>
            </w:r>
          </w:p>
        </w:tc>
        <w:tc>
          <w:tcPr>
            <w:tcW w:w="7842" w:type="dxa"/>
            <w:vAlign w:val="center"/>
          </w:tcPr>
          <w:p>
            <w:pPr>
              <w:spacing w:line="360" w:lineRule="auto"/>
              <w:jc w:val="left"/>
              <w:rPr>
                <w:rFonts w:ascii="Arial" w:hAnsi="Arial" w:eastAsia="楷书" w:cs="Arial"/>
                <w:sz w:val="18"/>
                <w:szCs w:val="18"/>
              </w:rPr>
            </w:pPr>
            <w:r>
              <w:rPr>
                <w:rFonts w:ascii="Arial" w:hAnsi="Arial" w:eastAsia="楷书" w:cs="Arial"/>
                <w:sz w:val="18"/>
                <w:szCs w:val="18"/>
              </w:rPr>
              <w:t>WL-MWB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exact"/>
        </w:trPr>
        <w:tc>
          <w:tcPr>
            <w:tcW w:w="2282" w:type="dxa"/>
            <w:vAlign w:val="center"/>
          </w:tcPr>
          <w:p>
            <w:pPr>
              <w:spacing w:line="360" w:lineRule="auto"/>
              <w:jc w:val="left"/>
              <w:rPr>
                <w:rFonts w:ascii="Arial" w:hAnsi="Arial" w:eastAsia="楷书" w:cs="Arial"/>
                <w:sz w:val="18"/>
                <w:szCs w:val="18"/>
              </w:rPr>
            </w:pPr>
            <w:r>
              <w:rPr>
                <w:rFonts w:ascii="Arial" w:hAnsi="Arial" w:eastAsia="楷书" w:cs="Arial"/>
                <w:sz w:val="18"/>
                <w:szCs w:val="18"/>
              </w:rPr>
              <w:t>轿厢位置指层器</w:t>
            </w:r>
          </w:p>
        </w:tc>
        <w:tc>
          <w:tcPr>
            <w:tcW w:w="7842" w:type="dxa"/>
            <w:vAlign w:val="center"/>
          </w:tcPr>
          <w:p>
            <w:pPr>
              <w:spacing w:line="360" w:lineRule="auto"/>
              <w:jc w:val="left"/>
              <w:rPr>
                <w:rFonts w:ascii="Arial" w:hAnsi="Arial" w:eastAsia="楷书" w:cs="Arial"/>
                <w:sz w:val="18"/>
                <w:szCs w:val="18"/>
              </w:rPr>
            </w:pPr>
            <w:r>
              <w:rPr>
                <w:rFonts w:ascii="Arial" w:hAnsi="Arial" w:eastAsia="楷书" w:cs="Arial"/>
                <w:sz w:val="18"/>
                <w:szCs w:val="18"/>
              </w:rPr>
              <w:t>点阵数显-设置于</w:t>
            </w:r>
            <w:r>
              <w:rPr>
                <w:rFonts w:hint="eastAsia" w:ascii="Arial" w:hAnsi="Arial" w:eastAsia="楷书" w:cs="Arial"/>
                <w:sz w:val="18"/>
                <w:szCs w:val="18"/>
              </w:rPr>
              <w:t>主</w:t>
            </w:r>
            <w:r>
              <w:rPr>
                <w:rFonts w:ascii="Arial" w:hAnsi="Arial" w:eastAsia="楷书" w:cs="Arial"/>
                <w:sz w:val="18"/>
                <w:szCs w:val="18"/>
              </w:rPr>
              <w:t>操纵箱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exact"/>
        </w:trPr>
        <w:tc>
          <w:tcPr>
            <w:tcW w:w="2282" w:type="dxa"/>
            <w:vAlign w:val="center"/>
          </w:tcPr>
          <w:p>
            <w:pPr>
              <w:spacing w:line="360" w:lineRule="auto"/>
              <w:jc w:val="left"/>
              <w:rPr>
                <w:rFonts w:ascii="Arial" w:hAnsi="Arial" w:eastAsia="楷书" w:cs="Arial"/>
                <w:sz w:val="18"/>
                <w:szCs w:val="18"/>
              </w:rPr>
            </w:pPr>
            <w:r>
              <w:rPr>
                <w:rFonts w:hint="eastAsia" w:ascii="Arial" w:hAnsi="Arial" w:eastAsia="楷书" w:cs="Arial"/>
                <w:sz w:val="18"/>
                <w:szCs w:val="18"/>
              </w:rPr>
              <w:t>残疾人操纵箱</w:t>
            </w:r>
          </w:p>
        </w:tc>
        <w:tc>
          <w:tcPr>
            <w:tcW w:w="7842" w:type="dxa"/>
            <w:vAlign w:val="center"/>
          </w:tcPr>
          <w:p>
            <w:pPr>
              <w:spacing w:line="360" w:lineRule="auto"/>
              <w:jc w:val="left"/>
              <w:rPr>
                <w:rFonts w:ascii="Arial" w:hAnsi="Arial" w:eastAsia="楷书" w:cs="Arial"/>
                <w:sz w:val="18"/>
                <w:szCs w:val="18"/>
              </w:rPr>
            </w:pPr>
            <w:r>
              <w:rPr>
                <w:rFonts w:hint="eastAsia" w:ascii="Arial" w:hAnsi="Arial" w:eastAsia="楷书" w:cs="Arial"/>
                <w:sz w:val="18"/>
                <w:szCs w:val="18"/>
              </w:rPr>
              <w:t>G</w:t>
            </w:r>
            <w:r>
              <w:rPr>
                <w:rFonts w:ascii="Arial" w:hAnsi="Arial" w:eastAsia="楷书" w:cs="Arial"/>
                <w:sz w:val="18"/>
                <w:szCs w:val="18"/>
              </w:rPr>
              <w:t>OP-610(</w:t>
            </w:r>
            <w:r>
              <w:rPr>
                <w:rFonts w:hint="eastAsia" w:ascii="Arial" w:hAnsi="Arial" w:eastAsia="楷书" w:cs="Arial"/>
                <w:sz w:val="18"/>
                <w:szCs w:val="18"/>
              </w:rPr>
              <w:t>残疾人操纵箱</w:t>
            </w:r>
            <w:r>
              <w:rPr>
                <w:rFonts w:ascii="Arial" w:hAnsi="Arial" w:eastAsia="楷书" w:cs="Arial"/>
                <w:sz w:val="18"/>
                <w:szCs w:val="18"/>
              </w:rPr>
              <w:t>)-</w:t>
            </w:r>
            <w:r>
              <w:rPr>
                <w:rFonts w:hint="eastAsia" w:ascii="Arial" w:hAnsi="Arial" w:eastAsia="楷书" w:cs="Arial"/>
                <w:sz w:val="18"/>
                <w:szCs w:val="18"/>
              </w:rPr>
              <w:t>发纹不锈钢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exact"/>
        </w:trPr>
        <w:tc>
          <w:tcPr>
            <w:tcW w:w="2282" w:type="dxa"/>
            <w:vAlign w:val="center"/>
          </w:tcPr>
          <w:p>
            <w:pPr>
              <w:spacing w:line="360" w:lineRule="auto"/>
              <w:jc w:val="left"/>
              <w:rPr>
                <w:rFonts w:ascii="Arial" w:hAnsi="Arial" w:eastAsia="楷书" w:cs="Arial"/>
                <w:sz w:val="18"/>
                <w:szCs w:val="18"/>
              </w:rPr>
            </w:pPr>
            <w:r>
              <w:rPr>
                <w:rFonts w:hint="eastAsia" w:ascii="Arial" w:hAnsi="Arial" w:eastAsia="楷书" w:cs="Arial"/>
                <w:sz w:val="18"/>
                <w:szCs w:val="18"/>
              </w:rPr>
              <w:t>残疾人操纵箱按钮</w:t>
            </w:r>
          </w:p>
        </w:tc>
        <w:tc>
          <w:tcPr>
            <w:tcW w:w="7842" w:type="dxa"/>
            <w:vAlign w:val="center"/>
          </w:tcPr>
          <w:p>
            <w:pPr>
              <w:spacing w:line="360" w:lineRule="auto"/>
              <w:jc w:val="left"/>
              <w:rPr>
                <w:rFonts w:ascii="Arial" w:hAnsi="Arial" w:eastAsia="楷书" w:cs="Arial"/>
                <w:sz w:val="18"/>
                <w:szCs w:val="18"/>
              </w:rPr>
            </w:pPr>
            <w:r>
              <w:rPr>
                <w:rFonts w:ascii="Arial" w:hAnsi="Arial" w:eastAsia="楷书" w:cs="Arial"/>
                <w:sz w:val="18"/>
                <w:szCs w:val="18"/>
              </w:rPr>
              <w:t>WL-MWB-</w:t>
            </w:r>
            <w:r>
              <w:rPr>
                <w:rFonts w:hint="eastAsia" w:ascii="Arial" w:hAnsi="Arial" w:eastAsia="楷书" w:cs="Arial"/>
                <w:sz w:val="18"/>
                <w:szCs w:val="18"/>
              </w:rPr>
              <w:t>带盲文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exact"/>
        </w:trPr>
        <w:tc>
          <w:tcPr>
            <w:tcW w:w="2282" w:type="dxa"/>
            <w:vAlign w:val="center"/>
          </w:tcPr>
          <w:p>
            <w:pPr>
              <w:spacing w:line="360" w:lineRule="auto"/>
              <w:jc w:val="left"/>
              <w:rPr>
                <w:rFonts w:ascii="Arial" w:hAnsi="Arial" w:eastAsia="楷书" w:cs="Arial"/>
                <w:sz w:val="18"/>
                <w:szCs w:val="18"/>
              </w:rPr>
            </w:pPr>
            <w:r>
              <w:rPr>
                <w:rFonts w:ascii="Arial" w:hAnsi="Arial" w:eastAsia="楷书" w:cs="Arial"/>
                <w:sz w:val="18"/>
                <w:szCs w:val="18"/>
              </w:rPr>
              <w:t>门套</w:t>
            </w:r>
          </w:p>
        </w:tc>
        <w:tc>
          <w:tcPr>
            <w:tcW w:w="7842" w:type="dxa"/>
            <w:vAlign w:val="center"/>
          </w:tcPr>
          <w:p>
            <w:pPr>
              <w:spacing w:line="360" w:lineRule="auto"/>
              <w:jc w:val="left"/>
              <w:rPr>
                <w:rFonts w:ascii="Arial" w:hAnsi="Arial" w:eastAsia="楷书" w:cs="Arial"/>
                <w:sz w:val="18"/>
                <w:szCs w:val="18"/>
              </w:rPr>
            </w:pPr>
            <w:r>
              <w:rPr>
                <w:rFonts w:ascii="Arial" w:hAnsi="Arial" w:eastAsia="楷书" w:cs="Arial"/>
                <w:sz w:val="18"/>
                <w:szCs w:val="18"/>
              </w:rPr>
              <w:t>所有层-小门套-发纹不锈钢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exact"/>
        </w:trPr>
        <w:tc>
          <w:tcPr>
            <w:tcW w:w="2282" w:type="dxa"/>
            <w:vAlign w:val="center"/>
          </w:tcPr>
          <w:p>
            <w:pPr>
              <w:spacing w:line="360" w:lineRule="auto"/>
              <w:jc w:val="left"/>
              <w:rPr>
                <w:rFonts w:ascii="Arial" w:hAnsi="Arial" w:eastAsia="楷书" w:cs="Arial"/>
                <w:sz w:val="18"/>
                <w:szCs w:val="18"/>
              </w:rPr>
            </w:pPr>
            <w:r>
              <w:rPr>
                <w:rFonts w:ascii="Arial" w:hAnsi="Arial" w:eastAsia="楷书" w:cs="Arial"/>
                <w:sz w:val="18"/>
                <w:szCs w:val="18"/>
              </w:rPr>
              <w:t>层（厅）门</w:t>
            </w:r>
          </w:p>
        </w:tc>
        <w:tc>
          <w:tcPr>
            <w:tcW w:w="7842" w:type="dxa"/>
            <w:vAlign w:val="center"/>
          </w:tcPr>
          <w:p>
            <w:pPr>
              <w:spacing w:line="360" w:lineRule="auto"/>
              <w:jc w:val="left"/>
              <w:rPr>
                <w:rFonts w:ascii="Arial" w:hAnsi="Arial" w:eastAsia="楷书" w:cs="Arial"/>
                <w:sz w:val="18"/>
                <w:szCs w:val="18"/>
              </w:rPr>
            </w:pPr>
            <w:r>
              <w:rPr>
                <w:rFonts w:ascii="Arial" w:hAnsi="Arial" w:eastAsia="楷书" w:cs="Arial"/>
                <w:sz w:val="18"/>
                <w:szCs w:val="18"/>
              </w:rPr>
              <w:t>所有层</w:t>
            </w:r>
            <w:r>
              <w:rPr>
                <w:rFonts w:hint="eastAsia" w:ascii="Arial" w:hAnsi="Arial" w:eastAsia="楷书" w:cs="Arial"/>
                <w:sz w:val="18"/>
                <w:szCs w:val="18"/>
              </w:rPr>
              <w:t>-</w:t>
            </w:r>
            <w:r>
              <w:rPr>
                <w:rFonts w:ascii="Arial" w:hAnsi="Arial" w:eastAsia="楷书" w:cs="Arial"/>
                <w:sz w:val="18"/>
                <w:szCs w:val="18"/>
              </w:rPr>
              <w:t>发纹不锈钢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exact"/>
        </w:trPr>
        <w:tc>
          <w:tcPr>
            <w:tcW w:w="2282" w:type="dxa"/>
            <w:vAlign w:val="center"/>
          </w:tcPr>
          <w:p>
            <w:pPr>
              <w:spacing w:line="360" w:lineRule="auto"/>
              <w:jc w:val="left"/>
              <w:rPr>
                <w:rFonts w:ascii="Arial" w:hAnsi="Arial" w:eastAsia="楷书" w:cs="Arial"/>
                <w:sz w:val="18"/>
                <w:szCs w:val="18"/>
              </w:rPr>
            </w:pPr>
            <w:r>
              <w:rPr>
                <w:rFonts w:ascii="Arial" w:hAnsi="Arial" w:eastAsia="楷书" w:cs="Arial"/>
                <w:sz w:val="18"/>
                <w:szCs w:val="18"/>
              </w:rPr>
              <w:t>厅外召唤器</w:t>
            </w:r>
          </w:p>
        </w:tc>
        <w:tc>
          <w:tcPr>
            <w:tcW w:w="7842" w:type="dxa"/>
            <w:vAlign w:val="center"/>
          </w:tcPr>
          <w:p>
            <w:pPr>
              <w:spacing w:line="360" w:lineRule="auto"/>
              <w:jc w:val="left"/>
              <w:rPr>
                <w:rFonts w:ascii="Arial" w:hAnsi="Arial" w:eastAsia="楷书" w:cs="Arial"/>
                <w:sz w:val="18"/>
                <w:szCs w:val="18"/>
              </w:rPr>
            </w:pPr>
            <w:r>
              <w:rPr>
                <w:rFonts w:hint="eastAsia" w:ascii="Arial" w:hAnsi="Arial" w:eastAsia="楷书" w:cs="Arial"/>
                <w:sz w:val="18"/>
                <w:szCs w:val="18"/>
              </w:rPr>
              <w:t>所有</w:t>
            </w:r>
            <w:r>
              <w:rPr>
                <w:rFonts w:ascii="Arial" w:hAnsi="Arial" w:eastAsia="楷书" w:cs="Arial"/>
                <w:sz w:val="18"/>
                <w:szCs w:val="18"/>
              </w:rPr>
              <w:t>层</w:t>
            </w:r>
            <w:r>
              <w:rPr>
                <w:rFonts w:hint="eastAsia" w:ascii="Arial" w:hAnsi="Arial" w:eastAsia="楷书" w:cs="Arial"/>
                <w:sz w:val="18"/>
                <w:szCs w:val="18"/>
              </w:rPr>
              <w:t>-</w:t>
            </w:r>
            <w:r>
              <w:rPr>
                <w:rFonts w:ascii="Arial" w:hAnsi="Arial" w:eastAsia="楷书" w:cs="Arial"/>
                <w:sz w:val="18"/>
                <w:szCs w:val="18"/>
              </w:rPr>
              <w:t xml:space="preserve"> VIB-820-</w:t>
            </w:r>
            <w:r>
              <w:rPr>
                <w:rFonts w:hint="eastAsia" w:ascii="Arial" w:hAnsi="Arial" w:eastAsia="楷书" w:cs="Arial"/>
                <w:sz w:val="18"/>
                <w:szCs w:val="18"/>
              </w:rPr>
              <w:t>单色液晶-发纹不锈钢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exact"/>
        </w:trPr>
        <w:tc>
          <w:tcPr>
            <w:tcW w:w="2282" w:type="dxa"/>
            <w:vAlign w:val="center"/>
          </w:tcPr>
          <w:p>
            <w:pPr>
              <w:spacing w:line="360" w:lineRule="auto"/>
              <w:jc w:val="left"/>
              <w:rPr>
                <w:rFonts w:ascii="Arial" w:hAnsi="Arial" w:eastAsia="楷书" w:cs="Arial"/>
                <w:sz w:val="18"/>
                <w:szCs w:val="18"/>
              </w:rPr>
            </w:pPr>
            <w:r>
              <w:rPr>
                <w:rFonts w:hint="eastAsia" w:ascii="Arial" w:hAnsi="Arial" w:eastAsia="楷书" w:cs="Arial"/>
                <w:sz w:val="18"/>
                <w:szCs w:val="18"/>
              </w:rPr>
              <w:t>外召按钮</w:t>
            </w:r>
          </w:p>
        </w:tc>
        <w:tc>
          <w:tcPr>
            <w:tcW w:w="7842" w:type="dxa"/>
            <w:vAlign w:val="center"/>
          </w:tcPr>
          <w:p>
            <w:pPr>
              <w:spacing w:line="360" w:lineRule="auto"/>
              <w:jc w:val="left"/>
              <w:rPr>
                <w:rFonts w:ascii="Arial" w:hAnsi="Arial" w:eastAsia="楷书" w:cs="Arial"/>
                <w:sz w:val="18"/>
                <w:szCs w:val="18"/>
              </w:rPr>
            </w:pPr>
            <w:r>
              <w:rPr>
                <w:rFonts w:hint="eastAsia" w:ascii="Arial" w:hAnsi="Arial" w:eastAsia="楷书" w:cs="Arial"/>
                <w:sz w:val="18"/>
                <w:szCs w:val="18"/>
              </w:rPr>
              <w:t>所有层_</w:t>
            </w:r>
            <w:r>
              <w:rPr>
                <w:rFonts w:ascii="Arial" w:hAnsi="Arial" w:eastAsia="楷书" w:cs="Arial"/>
                <w:sz w:val="18"/>
                <w:szCs w:val="18"/>
              </w:rPr>
              <w:t xml:space="preserve"> WL-MWB</w:t>
            </w:r>
          </w:p>
        </w:tc>
      </w:tr>
    </w:tbl>
    <w:p>
      <w:pPr>
        <w:adjustRightInd w:val="0"/>
        <w:snapToGrid w:val="0"/>
        <w:spacing w:line="360" w:lineRule="auto"/>
        <w:jc w:val="left"/>
        <w:rPr>
          <w:rFonts w:ascii="Arial" w:hAnsi="宋体" w:cs="Arial"/>
          <w:sz w:val="24"/>
        </w:rPr>
      </w:pPr>
    </w:p>
    <w:p>
      <w:pPr>
        <w:spacing w:before="100" w:beforeAutospacing="1" w:after="100" w:afterAutospacing="1" w:line="400" w:lineRule="exact"/>
        <w:jc w:val="left"/>
        <w:outlineLvl w:val="1"/>
        <w:rPr>
          <w:rFonts w:ascii="Arial" w:hAnsi="宋体" w:cs="Arial"/>
          <w:b/>
          <w:bCs/>
          <w:szCs w:val="21"/>
        </w:rPr>
      </w:pPr>
    </w:p>
    <w:p>
      <w:pPr>
        <w:spacing w:before="100" w:beforeAutospacing="1" w:after="100" w:afterAutospacing="1" w:line="400" w:lineRule="exact"/>
        <w:jc w:val="left"/>
        <w:outlineLvl w:val="1"/>
        <w:rPr>
          <w:rFonts w:ascii="Arial" w:hAnsi="宋体" w:cs="Arial"/>
          <w:b/>
          <w:bCs/>
          <w:szCs w:val="21"/>
        </w:rPr>
      </w:pPr>
    </w:p>
    <w:p>
      <w:pPr>
        <w:spacing w:before="100" w:beforeAutospacing="1" w:after="100" w:afterAutospacing="1" w:line="400" w:lineRule="exact"/>
        <w:jc w:val="left"/>
        <w:outlineLvl w:val="1"/>
        <w:rPr>
          <w:rFonts w:ascii="Arial" w:hAnsi="宋体" w:cs="Arial"/>
          <w:b/>
          <w:bCs/>
          <w:szCs w:val="21"/>
        </w:rPr>
      </w:pPr>
    </w:p>
    <w:p>
      <w:pPr>
        <w:spacing w:before="100" w:beforeAutospacing="1" w:after="100" w:afterAutospacing="1" w:line="400" w:lineRule="exact"/>
        <w:jc w:val="left"/>
        <w:outlineLvl w:val="1"/>
        <w:rPr>
          <w:rFonts w:ascii="Arial" w:hAnsi="宋体" w:cs="Arial"/>
          <w:b/>
          <w:bCs/>
          <w:szCs w:val="21"/>
        </w:rPr>
      </w:pPr>
    </w:p>
    <w:p>
      <w:pPr>
        <w:pStyle w:val="6"/>
        <w:spacing w:before="0" w:after="0" w:line="20" w:lineRule="exact"/>
        <w:ind w:left="692"/>
        <w:jc w:val="left"/>
        <w:rPr>
          <w:rFonts w:ascii="Arial" w:hAnsi="Arial" w:cs="Arial"/>
          <w:color w:val="000000"/>
          <w:sz w:val="21"/>
          <w:szCs w:val="21"/>
          <w:lang w:eastAsia="zh-CN"/>
        </w:rPr>
      </w:pPr>
    </w:p>
    <w:p>
      <w:pPr>
        <w:pStyle w:val="6"/>
        <w:spacing w:before="0" w:after="0" w:line="20" w:lineRule="exact"/>
        <w:ind w:left="692"/>
        <w:jc w:val="left"/>
        <w:rPr>
          <w:rFonts w:ascii="Arial" w:hAnsi="Arial" w:cs="Arial"/>
          <w:color w:val="000000"/>
          <w:sz w:val="21"/>
          <w:szCs w:val="21"/>
          <w:lang w:eastAsia="zh-CN"/>
        </w:rPr>
      </w:pPr>
    </w:p>
    <w:p>
      <w:pPr>
        <w:spacing w:line="360" w:lineRule="auto"/>
        <w:jc w:val="left"/>
        <w:rPr>
          <w:rFonts w:ascii="Arial" w:hAnsi="Arial" w:cs="Arial"/>
          <w:b/>
          <w:szCs w:val="21"/>
        </w:rPr>
      </w:pPr>
      <w:r>
        <w:rPr>
          <w:rFonts w:ascii="Arial" w:hAnsi="Arial" w:cs="Arial"/>
          <w:b/>
          <w:szCs w:val="21"/>
        </w:rPr>
        <w:t>技术规格</w:t>
      </w:r>
      <w:r>
        <w:rPr>
          <w:rFonts w:hint="eastAsia" w:ascii="Arial" w:hAnsi="Arial" w:cs="Arial"/>
          <w:b/>
          <w:szCs w:val="21"/>
        </w:rPr>
        <w:t>2</w:t>
      </w:r>
    </w:p>
    <w:tbl>
      <w:tblPr>
        <w:tblStyle w:val="4"/>
        <w:tblpPr w:leftFromText="180" w:rightFromText="180" w:vertAnchor="text" w:horzAnchor="page" w:tblpX="1122" w:tblpY="247"/>
        <w:tblOverlap w:val="never"/>
        <w:tblW w:w="10065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2976"/>
        <w:gridCol w:w="2552"/>
        <w:gridCol w:w="28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</w:trPr>
        <w:tc>
          <w:tcPr>
            <w:tcW w:w="17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Cs w:val="21"/>
              </w:rPr>
            </w:pPr>
            <w:r>
              <w:rPr>
                <w:rFonts w:cs="Arial" w:asciiTheme="minorEastAsia" w:hAnsiTheme="minorEastAsia"/>
                <w:kern w:val="0"/>
                <w:szCs w:val="21"/>
              </w:rPr>
              <w:t>电梯编号</w:t>
            </w:r>
          </w:p>
        </w:tc>
        <w:tc>
          <w:tcPr>
            <w:tcW w:w="8363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Cs w:val="21"/>
              </w:rPr>
            </w:pPr>
            <w:r>
              <w:rPr>
                <w:rFonts w:ascii="Arial" w:hAnsi="Arial" w:eastAsia="楷书" w:cs="Arial"/>
                <w:b/>
                <w:bCs/>
                <w:sz w:val="18"/>
                <w:szCs w:val="18"/>
              </w:rPr>
              <w:t>DT1</w:t>
            </w:r>
            <w:r>
              <w:rPr>
                <w:rFonts w:hint="eastAsia" w:ascii="Arial" w:hAnsi="Arial" w:eastAsia="楷书" w:cs="Arial"/>
                <w:b/>
                <w:bCs/>
                <w:sz w:val="18"/>
                <w:szCs w:val="18"/>
              </w:rPr>
              <w:t>、D</w:t>
            </w:r>
            <w:r>
              <w:rPr>
                <w:rFonts w:ascii="Arial" w:hAnsi="Arial" w:eastAsia="楷书" w:cs="Arial"/>
                <w:b/>
                <w:bCs/>
                <w:sz w:val="18"/>
                <w:szCs w:val="18"/>
              </w:rPr>
              <w:t>T2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</w:trPr>
        <w:tc>
          <w:tcPr>
            <w:tcW w:w="1702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Cs w:val="21"/>
              </w:rPr>
            </w:pPr>
            <w:r>
              <w:rPr>
                <w:rFonts w:hint="eastAsia" w:cs="Arial" w:asciiTheme="minorEastAsia" w:hAnsiTheme="minorEastAsia"/>
                <w:kern w:val="0"/>
                <w:szCs w:val="21"/>
              </w:rPr>
              <w:t>对讲机通讯功能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Cs w:val="21"/>
              </w:rPr>
            </w:pPr>
            <w:r>
              <w:rPr>
                <w:rFonts w:hint="eastAsia" w:cs="Arial" w:asciiTheme="minorEastAsia" w:hAnsiTheme="minorEastAsia"/>
                <w:kern w:val="0"/>
                <w:szCs w:val="21"/>
              </w:rPr>
              <w:t>运行次数显示功能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Cs w:val="21"/>
              </w:rPr>
            </w:pPr>
            <w:r>
              <w:rPr>
                <w:rFonts w:hint="eastAsia" w:cs="Arial" w:asciiTheme="minorEastAsia" w:hAnsiTheme="minorEastAsia"/>
                <w:kern w:val="0"/>
                <w:szCs w:val="21"/>
              </w:rPr>
              <w:t>轿顶检修操作功能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</w:trPr>
        <w:tc>
          <w:tcPr>
            <w:tcW w:w="1702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Cs w:val="21"/>
              </w:rPr>
            </w:pPr>
            <w:r>
              <w:rPr>
                <w:rFonts w:hint="eastAsia" w:cs="Arial" w:asciiTheme="minorEastAsia" w:hAnsiTheme="minorEastAsia"/>
                <w:kern w:val="0"/>
                <w:szCs w:val="21"/>
              </w:rPr>
              <w:t>电动机空转保护功能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Cs w:val="21"/>
              </w:rPr>
            </w:pPr>
            <w:r>
              <w:rPr>
                <w:rFonts w:hint="eastAsia" w:cs="Arial" w:asciiTheme="minorEastAsia" w:hAnsiTheme="minorEastAsia"/>
                <w:kern w:val="0"/>
                <w:szCs w:val="21"/>
              </w:rPr>
              <w:t>泊梯功能：1层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Cs w:val="21"/>
              </w:rPr>
            </w:pPr>
            <w:r>
              <w:rPr>
                <w:rFonts w:hint="eastAsia" w:cs="Arial" w:asciiTheme="minorEastAsia" w:hAnsiTheme="minorEastAsia"/>
                <w:kern w:val="0"/>
                <w:szCs w:val="21"/>
              </w:rPr>
              <w:t>无效内指令自动消除功能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</w:trPr>
        <w:tc>
          <w:tcPr>
            <w:tcW w:w="1702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Cs w:val="21"/>
              </w:rPr>
            </w:pPr>
            <w:r>
              <w:rPr>
                <w:rFonts w:hint="eastAsia" w:cs="Arial" w:asciiTheme="minorEastAsia" w:hAnsiTheme="minorEastAsia"/>
                <w:kern w:val="0"/>
                <w:szCs w:val="21"/>
              </w:rPr>
              <w:t>全集选控制运行功能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Cs w:val="21"/>
              </w:rPr>
            </w:pPr>
            <w:r>
              <w:rPr>
                <w:rFonts w:hint="eastAsia" w:cs="Arial" w:asciiTheme="minorEastAsia" w:hAnsiTheme="minorEastAsia"/>
                <w:kern w:val="0"/>
                <w:szCs w:val="21"/>
              </w:rPr>
              <w:t>超速机械保护功能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Cs w:val="21"/>
              </w:rPr>
            </w:pPr>
            <w:r>
              <w:rPr>
                <w:rFonts w:hint="eastAsia" w:cs="Arial" w:asciiTheme="minorEastAsia" w:hAnsiTheme="minorEastAsia"/>
                <w:kern w:val="0"/>
                <w:szCs w:val="21"/>
              </w:rPr>
              <w:t>故障自动检测功能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</w:trPr>
        <w:tc>
          <w:tcPr>
            <w:tcW w:w="1702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Cs w:val="21"/>
              </w:rPr>
            </w:pPr>
            <w:r>
              <w:rPr>
                <w:rFonts w:hint="eastAsia" w:cs="Arial" w:asciiTheme="minorEastAsia" w:hAnsiTheme="minorEastAsia"/>
                <w:kern w:val="0"/>
                <w:szCs w:val="21"/>
              </w:rPr>
              <w:t>抗电磁干扰功能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Cs w:val="21"/>
              </w:rPr>
            </w:pPr>
            <w:r>
              <w:rPr>
                <w:rFonts w:hint="eastAsia" w:cs="Arial" w:asciiTheme="minorEastAsia" w:hAnsiTheme="minorEastAsia"/>
                <w:kern w:val="0"/>
                <w:szCs w:val="21"/>
              </w:rPr>
              <w:t>开门异常自动选层功能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Cs w:val="21"/>
              </w:rPr>
            </w:pPr>
            <w:r>
              <w:rPr>
                <w:rFonts w:hint="eastAsia" w:cs="Arial" w:asciiTheme="minorEastAsia" w:hAnsiTheme="minorEastAsia"/>
                <w:kern w:val="0"/>
                <w:szCs w:val="21"/>
              </w:rPr>
              <w:t>轿内照明自动控制功能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</w:trPr>
        <w:tc>
          <w:tcPr>
            <w:tcW w:w="1702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Cs w:val="21"/>
              </w:rPr>
            </w:pPr>
            <w:r>
              <w:rPr>
                <w:rFonts w:hint="eastAsia" w:cs="Arial" w:asciiTheme="minorEastAsia" w:hAnsiTheme="minorEastAsia"/>
                <w:kern w:val="0"/>
                <w:szCs w:val="21"/>
              </w:rPr>
              <w:t>起动补偿功能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Cs w:val="21"/>
              </w:rPr>
            </w:pPr>
            <w:r>
              <w:rPr>
                <w:rFonts w:hint="eastAsia" w:cs="Arial" w:asciiTheme="minorEastAsia" w:hAnsiTheme="minorEastAsia"/>
                <w:kern w:val="0"/>
                <w:szCs w:val="21"/>
              </w:rPr>
              <w:t>开关门时间超常保护功能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Cs w:val="21"/>
              </w:rPr>
            </w:pPr>
            <w:r>
              <w:rPr>
                <w:rFonts w:hint="eastAsia" w:cs="Arial" w:asciiTheme="minorEastAsia" w:hAnsiTheme="minorEastAsia"/>
                <w:kern w:val="0"/>
                <w:szCs w:val="21"/>
              </w:rPr>
              <w:t>门过载保护功能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</w:trPr>
        <w:tc>
          <w:tcPr>
            <w:tcW w:w="1702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Cs w:val="21"/>
              </w:rPr>
            </w:pPr>
            <w:r>
              <w:rPr>
                <w:rFonts w:hint="eastAsia" w:cs="Arial" w:asciiTheme="minorEastAsia" w:hAnsiTheme="minorEastAsia"/>
                <w:kern w:val="0"/>
                <w:szCs w:val="21"/>
              </w:rPr>
              <w:t>警铃报警功能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Cs w:val="21"/>
              </w:rPr>
            </w:pPr>
            <w:r>
              <w:rPr>
                <w:rFonts w:hint="eastAsia" w:cs="Arial" w:asciiTheme="minorEastAsia" w:hAnsiTheme="minorEastAsia"/>
                <w:kern w:val="0"/>
                <w:szCs w:val="21"/>
              </w:rPr>
              <w:t>满载直驶运行功能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Cs w:val="21"/>
              </w:rPr>
            </w:pPr>
            <w:r>
              <w:rPr>
                <w:rFonts w:hint="eastAsia" w:cs="Arial" w:asciiTheme="minorEastAsia" w:hAnsiTheme="minorEastAsia"/>
                <w:kern w:val="0"/>
                <w:szCs w:val="21"/>
              </w:rPr>
              <w:t>待机定期自检功能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</w:trPr>
        <w:tc>
          <w:tcPr>
            <w:tcW w:w="1702" w:type="dxa"/>
            <w:vMerge w:val="restart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Cs w:val="21"/>
              </w:rPr>
            </w:pPr>
            <w:r>
              <w:rPr>
                <w:rFonts w:cs="Arial" w:asciiTheme="minorEastAsia" w:hAnsiTheme="minorEastAsia"/>
                <w:kern w:val="0"/>
                <w:szCs w:val="21"/>
              </w:rPr>
              <w:t>标准功能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Cs w:val="21"/>
              </w:rPr>
            </w:pPr>
            <w:r>
              <w:rPr>
                <w:rFonts w:hint="eastAsia" w:cs="Arial" w:asciiTheme="minorEastAsia" w:hAnsiTheme="minorEastAsia"/>
                <w:kern w:val="0"/>
                <w:szCs w:val="21"/>
              </w:rPr>
              <w:t>反向内指令自动消除功能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Cs w:val="21"/>
              </w:rPr>
            </w:pPr>
            <w:r>
              <w:rPr>
                <w:rFonts w:hint="eastAsia" w:cs="Arial" w:asciiTheme="minorEastAsia" w:hAnsiTheme="minorEastAsia"/>
                <w:kern w:val="0"/>
                <w:szCs w:val="21"/>
              </w:rPr>
              <w:t>开门时间自动调整功能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Cs w:val="21"/>
              </w:rPr>
            </w:pPr>
            <w:r>
              <w:rPr>
                <w:rFonts w:hint="eastAsia" w:cs="Arial" w:asciiTheme="minorEastAsia" w:hAnsiTheme="minorEastAsia"/>
                <w:kern w:val="0"/>
                <w:szCs w:val="21"/>
              </w:rPr>
              <w:t>开门时间自动控制功能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</w:trPr>
        <w:tc>
          <w:tcPr>
            <w:tcW w:w="1702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Cs w:val="21"/>
              </w:rPr>
            </w:pPr>
            <w:r>
              <w:rPr>
                <w:rFonts w:hint="eastAsia" w:cs="Arial" w:asciiTheme="minorEastAsia" w:hAnsiTheme="minorEastAsia"/>
                <w:kern w:val="0"/>
                <w:szCs w:val="21"/>
              </w:rPr>
              <w:t>停车在非门区报警功能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Cs w:val="21"/>
              </w:rPr>
            </w:pPr>
            <w:r>
              <w:rPr>
                <w:rFonts w:hint="eastAsia" w:cs="Arial" w:asciiTheme="minorEastAsia" w:hAnsiTheme="minorEastAsia"/>
                <w:kern w:val="0"/>
                <w:szCs w:val="21"/>
              </w:rPr>
              <w:t>轿内慢速运行功能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Cs w:val="21"/>
              </w:rPr>
            </w:pPr>
            <w:r>
              <w:rPr>
                <w:rFonts w:hint="eastAsia" w:cs="Arial" w:asciiTheme="minorEastAsia" w:hAnsiTheme="minorEastAsia"/>
                <w:kern w:val="0"/>
                <w:szCs w:val="21"/>
              </w:rPr>
              <w:t>机房调试操作功能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</w:trPr>
        <w:tc>
          <w:tcPr>
            <w:tcW w:w="1702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Cs w:val="21"/>
              </w:rPr>
            </w:pPr>
            <w:r>
              <w:rPr>
                <w:rFonts w:hint="eastAsia" w:cs="Arial" w:asciiTheme="minorEastAsia" w:hAnsiTheme="minorEastAsia"/>
                <w:kern w:val="0"/>
                <w:szCs w:val="21"/>
              </w:rPr>
              <w:t>位置异常自动校正功能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Cs w:val="21"/>
              </w:rPr>
            </w:pPr>
            <w:r>
              <w:rPr>
                <w:rFonts w:hint="eastAsia" w:cs="Arial" w:asciiTheme="minorEastAsia" w:hAnsiTheme="minorEastAsia"/>
                <w:kern w:val="0"/>
                <w:szCs w:val="21"/>
              </w:rPr>
              <w:t>超载保护功能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Cs w:val="21"/>
              </w:rPr>
            </w:pPr>
            <w:r>
              <w:rPr>
                <w:rFonts w:hint="eastAsia" w:cs="Arial" w:asciiTheme="minorEastAsia" w:hAnsiTheme="minorEastAsia"/>
                <w:kern w:val="0"/>
                <w:szCs w:val="21"/>
              </w:rPr>
              <w:t>停电应急照明功能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</w:trPr>
        <w:tc>
          <w:tcPr>
            <w:tcW w:w="1702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Cs w:val="21"/>
              </w:rPr>
            </w:pPr>
            <w:r>
              <w:rPr>
                <w:rFonts w:hint="eastAsia" w:cs="Arial" w:asciiTheme="minorEastAsia" w:hAnsiTheme="minorEastAsia"/>
                <w:kern w:val="0"/>
                <w:szCs w:val="21"/>
              </w:rPr>
              <w:t>底坑对讲机通讯功能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Cs w:val="21"/>
              </w:rPr>
            </w:pPr>
            <w:r>
              <w:rPr>
                <w:rFonts w:hint="eastAsia" w:cs="Arial" w:asciiTheme="minorEastAsia" w:hAnsiTheme="minorEastAsia"/>
                <w:kern w:val="0"/>
                <w:szCs w:val="21"/>
              </w:rPr>
              <w:t>消防迫降功能：1层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Cs w:val="21"/>
              </w:rPr>
            </w:pPr>
            <w:r>
              <w:rPr>
                <w:rFonts w:hint="eastAsia" w:cs="Arial" w:asciiTheme="minorEastAsia" w:hAnsiTheme="minorEastAsia"/>
                <w:kern w:val="0"/>
                <w:szCs w:val="21"/>
              </w:rPr>
              <w:t>故障自动存储功能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</w:trPr>
        <w:tc>
          <w:tcPr>
            <w:tcW w:w="1702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Cs w:val="21"/>
              </w:rPr>
            </w:pPr>
            <w:r>
              <w:rPr>
                <w:rFonts w:hint="eastAsia" w:cs="Arial" w:asciiTheme="minorEastAsia" w:hAnsiTheme="minorEastAsia"/>
                <w:kern w:val="0"/>
                <w:szCs w:val="21"/>
              </w:rPr>
              <w:t>同步电机磁极码静态测试功能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Cs w:val="21"/>
              </w:rPr>
            </w:pPr>
            <w:r>
              <w:rPr>
                <w:rFonts w:hint="eastAsia" w:cs="Arial" w:asciiTheme="minorEastAsia" w:hAnsiTheme="minorEastAsia"/>
                <w:kern w:val="0"/>
                <w:szCs w:val="21"/>
              </w:rPr>
              <w:t>超载报警功能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Cs w:val="21"/>
              </w:rPr>
            </w:pPr>
            <w:r>
              <w:rPr>
                <w:rFonts w:hint="eastAsia" w:cs="Arial" w:asciiTheme="minorEastAsia" w:hAnsiTheme="minorEastAsia"/>
                <w:kern w:val="0"/>
                <w:szCs w:val="21"/>
              </w:rPr>
              <w:t>超速电气保护功能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</w:trPr>
        <w:tc>
          <w:tcPr>
            <w:tcW w:w="1702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Cs w:val="21"/>
              </w:rPr>
            </w:pPr>
            <w:r>
              <w:rPr>
                <w:rFonts w:hint="eastAsia" w:cs="Arial" w:asciiTheme="minorEastAsia" w:hAnsiTheme="minorEastAsia"/>
                <w:kern w:val="0"/>
                <w:szCs w:val="21"/>
              </w:rPr>
              <w:t>门停止运行功能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Cs w:val="21"/>
              </w:rPr>
            </w:pPr>
            <w:r>
              <w:rPr>
                <w:rFonts w:hint="eastAsia" w:cs="Arial" w:asciiTheme="minorEastAsia" w:hAnsiTheme="minorEastAsia"/>
                <w:kern w:val="0"/>
                <w:szCs w:val="21"/>
              </w:rPr>
              <w:t>电梯服务支援系统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Cs w:val="21"/>
              </w:rPr>
            </w:pPr>
            <w:r>
              <w:rPr>
                <w:rFonts w:hint="eastAsia" w:cs="Arial" w:asciiTheme="minorEastAsia" w:hAnsiTheme="minorEastAsia"/>
                <w:kern w:val="0"/>
                <w:szCs w:val="21"/>
              </w:rPr>
              <w:t>层高自测定功能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</w:trPr>
        <w:tc>
          <w:tcPr>
            <w:tcW w:w="1702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Cs w:val="21"/>
              </w:rPr>
            </w:pPr>
            <w:r>
              <w:rPr>
                <w:rFonts w:hint="eastAsia" w:cs="Arial" w:asciiTheme="minorEastAsia" w:hAnsiTheme="minorEastAsia"/>
                <w:kern w:val="0"/>
                <w:szCs w:val="21"/>
              </w:rPr>
              <w:t>轿内通风自动控制功能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Cs w:val="21"/>
              </w:rPr>
            </w:pPr>
            <w:r>
              <w:rPr>
                <w:rFonts w:hint="eastAsia" w:cs="Arial" w:asciiTheme="minorEastAsia" w:hAnsiTheme="minorEastAsia"/>
                <w:kern w:val="0"/>
                <w:szCs w:val="21"/>
              </w:rPr>
              <w:t>电动机过载保护功能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Cs w:val="21"/>
              </w:rPr>
            </w:pPr>
            <w:r>
              <w:rPr>
                <w:rFonts w:hint="eastAsia" w:cs="Arial" w:asciiTheme="minorEastAsia" w:hAnsiTheme="minorEastAsia"/>
                <w:kern w:val="0"/>
                <w:szCs w:val="21"/>
              </w:rPr>
              <w:t>抱闸动作的双安全检测功能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</w:trPr>
        <w:tc>
          <w:tcPr>
            <w:tcW w:w="17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Cs w:val="21"/>
              </w:rPr>
            </w:pPr>
            <w:r>
              <w:rPr>
                <w:rFonts w:hint="eastAsia" w:cs="Arial" w:asciiTheme="minorEastAsia" w:hAnsiTheme="minorEastAsia"/>
                <w:kern w:val="0"/>
                <w:szCs w:val="21"/>
              </w:rPr>
              <w:t>故障低速自救运行功能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Cs w:val="21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</w:trPr>
        <w:tc>
          <w:tcPr>
            <w:tcW w:w="1702" w:type="dxa"/>
            <w:vMerge w:val="restart"/>
            <w:tcBorders>
              <w:top w:val="nil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Cs w:val="21"/>
              </w:rPr>
            </w:pPr>
            <w:r>
              <w:rPr>
                <w:rFonts w:cs="Arial" w:asciiTheme="minorEastAsia" w:hAnsiTheme="minorEastAsia"/>
                <w:kern w:val="0"/>
                <w:szCs w:val="21"/>
              </w:rPr>
              <w:t>选配功能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cs="Arial" w:asciiTheme="minorEastAsia" w:hAnsiTheme="minorEastAsia"/>
                <w:bCs/>
                <w:kern w:val="0"/>
                <w:szCs w:val="21"/>
              </w:rPr>
            </w:pPr>
            <w:r>
              <w:rPr>
                <w:rFonts w:hint="eastAsia" w:cs="Arial" w:asciiTheme="minorEastAsia" w:hAnsiTheme="minorEastAsia"/>
                <w:kern w:val="0"/>
                <w:szCs w:val="21"/>
              </w:rPr>
              <w:t>五方通话功能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cs="Arial" w:asciiTheme="minorEastAsia" w:hAnsiTheme="minorEastAsia"/>
                <w:bCs/>
                <w:kern w:val="0"/>
                <w:szCs w:val="21"/>
              </w:rPr>
            </w:pPr>
            <w:r>
              <w:rPr>
                <w:rFonts w:hint="eastAsia" w:cs="Arial" w:asciiTheme="minorEastAsia" w:hAnsiTheme="minorEastAsia"/>
                <w:kern w:val="0"/>
                <w:szCs w:val="21"/>
              </w:rPr>
              <w:t>消防员专用功能：1层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Cs w:val="21"/>
              </w:rPr>
            </w:pPr>
            <w:r>
              <w:rPr>
                <w:rFonts w:hint="eastAsia" w:cs="Arial" w:asciiTheme="minorEastAsia" w:hAnsiTheme="minorEastAsia"/>
                <w:kern w:val="0"/>
                <w:szCs w:val="21"/>
              </w:rPr>
              <w:t>轿内误指令取消功能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</w:trPr>
        <w:tc>
          <w:tcPr>
            <w:tcW w:w="1702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Cs w:val="21"/>
              </w:rPr>
            </w:pPr>
            <w:r>
              <w:rPr>
                <w:rFonts w:hint="eastAsia" w:cs="Arial" w:asciiTheme="minorEastAsia" w:hAnsiTheme="minorEastAsia"/>
                <w:kern w:val="0"/>
                <w:szCs w:val="21"/>
              </w:rPr>
              <w:t>语音报站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Cs w:val="21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</w:trPr>
        <w:tc>
          <w:tcPr>
            <w:tcW w:w="17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Cs w:val="21"/>
              </w:rPr>
            </w:pPr>
            <w:r>
              <w:rPr>
                <w:rFonts w:cs="Arial" w:asciiTheme="minorEastAsia" w:hAnsiTheme="minorEastAsia"/>
                <w:kern w:val="0"/>
                <w:szCs w:val="21"/>
              </w:rPr>
              <w:t>功能说明</w:t>
            </w:r>
          </w:p>
        </w:tc>
        <w:tc>
          <w:tcPr>
            <w:tcW w:w="8363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Cs w:val="21"/>
              </w:rPr>
            </w:pPr>
            <w:r>
              <w:rPr>
                <w:rFonts w:hint="eastAsia" w:cs="Arial" w:asciiTheme="minorEastAsia" w:hAnsiTheme="minorEastAsia"/>
                <w:kern w:val="0"/>
                <w:szCs w:val="21"/>
              </w:rPr>
              <w:t>取消无呼自返基站功能，电梯服务支援系统：保修期及买方或用户与卖方或其分支机构签订有偿保养协议时，卖方免费提供服务（为确保电梯服务支援系统功能的正常使用，用户需保证电梯安装场所的GPRS信号良好）。保修期满买方或用户未与卖方或其分支机构签订有偿保养协议时，卖方有权终止服务并拆除装置（不影响电梯使用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</w:trPr>
        <w:tc>
          <w:tcPr>
            <w:tcW w:w="1702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Cs w:val="21"/>
              </w:rPr>
            </w:pPr>
            <w:r>
              <w:rPr>
                <w:rFonts w:cs="Arial" w:asciiTheme="minorEastAsia" w:hAnsiTheme="minorEastAsia"/>
                <w:kern w:val="0"/>
                <w:szCs w:val="21"/>
              </w:rPr>
              <w:t>门保护装置</w:t>
            </w:r>
          </w:p>
        </w:tc>
        <w:tc>
          <w:tcPr>
            <w:tcW w:w="8363" w:type="dxa"/>
            <w:gridSpan w:val="3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Cs w:val="21"/>
              </w:rPr>
            </w:pPr>
            <w:r>
              <w:rPr>
                <w:rFonts w:cs="Arial" w:asciiTheme="minorEastAsia" w:hAnsiTheme="minorEastAsia"/>
                <w:kern w:val="0"/>
                <w:szCs w:val="21"/>
              </w:rPr>
              <w:t>光幕保护功能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Cs w:val="21"/>
              </w:rPr>
            </w:pPr>
            <w:r>
              <w:rPr>
                <w:rFonts w:cs="Arial" w:asciiTheme="minorEastAsia" w:hAnsiTheme="minorEastAsia"/>
                <w:szCs w:val="21"/>
              </w:rPr>
              <w:t>对讲系统</w:t>
            </w:r>
          </w:p>
        </w:tc>
        <w:tc>
          <w:tcPr>
            <w:tcW w:w="836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Cs w:val="21"/>
              </w:rPr>
            </w:pPr>
            <w:r>
              <w:rPr>
                <w:rFonts w:cs="Arial" w:asciiTheme="minorEastAsia" w:hAnsiTheme="minorEastAsia"/>
                <w:szCs w:val="21"/>
              </w:rPr>
              <w:t>机房（无机房时为控制柜）至监控中心的布线：线材、线管及敷设工程由买方负责。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Cs w:val="21"/>
              </w:rPr>
            </w:pPr>
            <w:r>
              <w:rPr>
                <w:rFonts w:hint="eastAsia" w:cs="Arial" w:asciiTheme="minorEastAsia" w:hAnsiTheme="minorEastAsia"/>
                <w:szCs w:val="21"/>
              </w:rPr>
              <w:t>视频电缆</w:t>
            </w:r>
          </w:p>
        </w:tc>
        <w:tc>
          <w:tcPr>
            <w:tcW w:w="8363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Cs w:val="21"/>
              </w:rPr>
            </w:pPr>
          </w:p>
        </w:tc>
      </w:tr>
    </w:tbl>
    <w:tbl>
      <w:tblPr>
        <w:tblStyle w:val="4"/>
        <w:tblpPr w:leftFromText="180" w:rightFromText="180" w:vertAnchor="text" w:horzAnchor="page" w:tblpX="1140" w:tblpY="195"/>
        <w:tblOverlap w:val="never"/>
        <w:tblW w:w="100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0065" w:type="dxa"/>
            <w:shd w:val="clear" w:color="auto" w:fill="auto"/>
          </w:tcPr>
          <w:p>
            <w:pPr>
              <w:widowControl/>
              <w:jc w:val="left"/>
              <w:rPr>
                <w:rFonts w:cs="Arial" w:asciiTheme="minorEastAsia" w:hAnsiTheme="minorEastAsia"/>
                <w:szCs w:val="21"/>
              </w:rPr>
            </w:pPr>
            <w:r>
              <w:rPr>
                <w:rFonts w:cs="Arial" w:asciiTheme="minorEastAsia" w:hAnsiTheme="minorEastAsia"/>
                <w:szCs w:val="21"/>
              </w:rPr>
              <w:t>所有层无水泥牛腿，改由钢牛腿安装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065" w:type="dxa"/>
            <w:shd w:val="clear" w:color="auto" w:fill="auto"/>
          </w:tcPr>
          <w:p>
            <w:pPr>
              <w:widowControl/>
              <w:jc w:val="left"/>
              <w:rPr>
                <w:rFonts w:cs="Arial" w:asciiTheme="minorEastAsia" w:hAnsiTheme="minorEastAsia"/>
                <w:szCs w:val="21"/>
              </w:rPr>
            </w:pPr>
            <w:r>
              <w:rPr>
                <w:rFonts w:cs="Arial" w:asciiTheme="minorEastAsia" w:hAnsiTheme="minorEastAsia"/>
                <w:szCs w:val="21"/>
                <w:u w:val="single"/>
              </w:rPr>
              <w:t>井道壁结构是：砖墙+圈梁，井道壁厚是：</w:t>
            </w:r>
            <w:r>
              <w:rPr>
                <w:rFonts w:cs="Arial" w:asciiTheme="minorEastAsia" w:hAnsiTheme="minorEastAsia"/>
                <w:szCs w:val="21"/>
              </w:rPr>
              <w:t xml:space="preserve"> 200</w:t>
            </w:r>
            <w:r>
              <w:rPr>
                <w:rFonts w:cs="Arial" w:asciiTheme="minorEastAsia" w:hAnsiTheme="minorEastAsia"/>
                <w:b/>
                <w:bCs/>
                <w:szCs w:val="21"/>
              </w:rPr>
              <w:t>mm</w:t>
            </w:r>
            <w:r>
              <w:rPr>
                <w:rFonts w:cs="Arial" w:asciiTheme="minorEastAsia" w:hAnsiTheme="minorEastAsia"/>
                <w:szCs w:val="21"/>
              </w:rPr>
              <w:t>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0065" w:type="dxa"/>
            <w:shd w:val="clear" w:color="auto" w:fill="auto"/>
          </w:tcPr>
          <w:p>
            <w:pPr>
              <w:widowControl/>
              <w:jc w:val="left"/>
              <w:rPr>
                <w:rFonts w:cs="Arial" w:asciiTheme="minorEastAsia" w:hAnsiTheme="minorEastAsia"/>
                <w:szCs w:val="21"/>
              </w:rPr>
            </w:pPr>
            <w:r>
              <w:rPr>
                <w:rFonts w:cs="Arial" w:asciiTheme="minorEastAsia" w:hAnsiTheme="minorEastAsia"/>
                <w:szCs w:val="21"/>
              </w:rPr>
              <w:t>买方需按卖方预埋件档距要求设置</w:t>
            </w:r>
            <w:r>
              <w:rPr>
                <w:rFonts w:hint="eastAsia" w:cs="Albany WT SC" w:asciiTheme="minorEastAsia" w:hAnsiTheme="minorEastAsia"/>
                <w:szCs w:val="21"/>
              </w:rPr>
              <w:t>≥350mm</w:t>
            </w:r>
            <w:r>
              <w:rPr>
                <w:rFonts w:hint="eastAsia" w:cs="Arial" w:asciiTheme="minorEastAsia" w:hAnsiTheme="minorEastAsia"/>
                <w:szCs w:val="21"/>
              </w:rPr>
              <w:t>高的混凝土圈梁</w:t>
            </w:r>
            <w:r>
              <w:rPr>
                <w:rFonts w:cs="Arial" w:asciiTheme="minorEastAsia" w:hAnsiTheme="minorEastAsia"/>
                <w:szCs w:val="21"/>
              </w:rPr>
              <w:t>，并在门头位置</w:t>
            </w:r>
            <w:r>
              <w:rPr>
                <w:rFonts w:hint="eastAsia" w:cs="Arial" w:asciiTheme="minorEastAsia" w:hAnsiTheme="minorEastAsia"/>
                <w:szCs w:val="21"/>
              </w:rPr>
              <w:t>设置钢</w:t>
            </w:r>
            <w:r>
              <w:rPr>
                <w:rFonts w:cs="Arial" w:asciiTheme="minorEastAsia" w:hAnsiTheme="minorEastAsia"/>
                <w:szCs w:val="21"/>
              </w:rPr>
              <w:t>横梁</w:t>
            </w:r>
            <w:r>
              <w:rPr>
                <w:rFonts w:hint="eastAsia" w:cs="Arial" w:asciiTheme="minorEastAsia" w:hAnsiTheme="minorEastAsia"/>
                <w:szCs w:val="21"/>
              </w:rPr>
              <w:t>并在门头埋件位置捣制</w:t>
            </w:r>
            <w:r>
              <w:rPr>
                <w:rFonts w:hint="eastAsia" w:cs="Albany WT SC" w:asciiTheme="minorEastAsia" w:hAnsiTheme="minorEastAsia"/>
                <w:szCs w:val="21"/>
              </w:rPr>
              <w:t>≥350mm高的混凝土横梁。混凝土圈梁抗压强度不得小于C25,且应能承受不得小于1000Nm的弯矩。混凝土圈梁厚度不小于160mm，垂直档距不应大于2500mm且偏差为-50~+0mm由卖方配发拉爆螺栓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0065" w:type="dxa"/>
            <w:shd w:val="clear" w:color="auto" w:fill="auto"/>
          </w:tcPr>
          <w:p>
            <w:pPr>
              <w:widowControl/>
              <w:jc w:val="left"/>
              <w:rPr>
                <w:rFonts w:cs="Arial" w:asciiTheme="minorEastAsia" w:hAnsiTheme="minorEastAsia"/>
                <w:szCs w:val="21"/>
              </w:rPr>
            </w:pPr>
            <w:r>
              <w:rPr>
                <w:rFonts w:cs="Arial" w:asciiTheme="minorEastAsia" w:hAnsiTheme="minorEastAsia"/>
                <w:szCs w:val="21"/>
                <w:u w:val="single"/>
              </w:rPr>
              <w:t>底坑以下为实地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10065" w:type="dxa"/>
            <w:shd w:val="clear" w:color="auto" w:fill="auto"/>
          </w:tcPr>
          <w:p>
            <w:pPr>
              <w:widowControl/>
              <w:jc w:val="left"/>
              <w:rPr>
                <w:rFonts w:cs="Arial" w:asciiTheme="minorEastAsia" w:hAnsiTheme="minorEastAsia"/>
                <w:szCs w:val="21"/>
              </w:rPr>
            </w:pPr>
            <w:r>
              <w:rPr>
                <w:rFonts w:cs="Arial" w:asciiTheme="minorEastAsia" w:hAnsiTheme="minorEastAsia"/>
                <w:szCs w:val="21"/>
              </w:rPr>
              <w:t>井道四壁（包括各层统腰圈梁）应是垂直的，井道高度</w:t>
            </w:r>
            <w:r>
              <w:rPr>
                <w:rFonts w:hint="eastAsia" w:cs="Arial" w:asciiTheme="minorEastAsia" w:hAnsiTheme="minorEastAsia"/>
                <w:szCs w:val="21"/>
              </w:rPr>
              <w:t>≤</w:t>
            </w:r>
            <w:r>
              <w:rPr>
                <w:rFonts w:cs="Arial" w:asciiTheme="minorEastAsia" w:hAnsiTheme="minorEastAsia"/>
                <w:szCs w:val="21"/>
              </w:rPr>
              <w:t>30</w:t>
            </w:r>
            <w:r>
              <w:rPr>
                <w:rFonts w:cs="Arial" w:asciiTheme="minorEastAsia" w:hAnsiTheme="minorEastAsia"/>
                <w:b/>
                <w:bCs/>
                <w:szCs w:val="21"/>
              </w:rPr>
              <w:t>m</w:t>
            </w:r>
            <w:r>
              <w:rPr>
                <w:rFonts w:cs="Arial" w:asciiTheme="minorEastAsia" w:hAnsiTheme="minorEastAsia"/>
                <w:szCs w:val="21"/>
              </w:rPr>
              <w:t>时：井道垂直度偏差为0~+25</w:t>
            </w:r>
            <w:r>
              <w:rPr>
                <w:rFonts w:cs="Arial" w:asciiTheme="minorEastAsia" w:hAnsiTheme="minorEastAsia"/>
                <w:b/>
                <w:bCs/>
                <w:szCs w:val="21"/>
              </w:rPr>
              <w:t>mm</w:t>
            </w:r>
            <w:r>
              <w:rPr>
                <w:rFonts w:cs="Arial" w:asciiTheme="minorEastAsia" w:hAnsiTheme="minorEastAsia"/>
                <w:szCs w:val="21"/>
              </w:rPr>
              <w:t xml:space="preserve"> ; 30</w:t>
            </w:r>
            <w:r>
              <w:rPr>
                <w:rFonts w:cs="Arial" w:asciiTheme="minorEastAsia" w:hAnsiTheme="minorEastAsia"/>
                <w:b/>
                <w:bCs/>
                <w:szCs w:val="21"/>
              </w:rPr>
              <w:t>m</w:t>
            </w:r>
            <w:r>
              <w:rPr>
                <w:rFonts w:cs="Arial" w:asciiTheme="minorEastAsia" w:hAnsiTheme="minorEastAsia"/>
                <w:szCs w:val="21"/>
              </w:rPr>
              <w:t>&lt;井道高度</w:t>
            </w:r>
            <w:r>
              <w:rPr>
                <w:rFonts w:hint="eastAsia" w:cs="Arial" w:asciiTheme="minorEastAsia" w:hAnsiTheme="minorEastAsia"/>
                <w:b/>
                <w:bCs/>
                <w:szCs w:val="21"/>
              </w:rPr>
              <w:t>≤</w:t>
            </w:r>
            <w:r>
              <w:rPr>
                <w:rFonts w:cs="Arial" w:asciiTheme="minorEastAsia" w:hAnsiTheme="minorEastAsia"/>
                <w:szCs w:val="21"/>
              </w:rPr>
              <w:t>60</w:t>
            </w:r>
            <w:r>
              <w:rPr>
                <w:rFonts w:cs="Arial" w:asciiTheme="minorEastAsia" w:hAnsiTheme="minorEastAsia"/>
                <w:b/>
                <w:bCs/>
                <w:szCs w:val="21"/>
              </w:rPr>
              <w:t>m</w:t>
            </w:r>
            <w:r>
              <w:rPr>
                <w:rFonts w:cs="Arial" w:asciiTheme="minorEastAsia" w:hAnsiTheme="minorEastAsia"/>
                <w:szCs w:val="21"/>
              </w:rPr>
              <w:t>时：井道垂直度偏差为0~+35</w:t>
            </w:r>
            <w:r>
              <w:rPr>
                <w:rFonts w:cs="Arial" w:asciiTheme="minorEastAsia" w:hAnsiTheme="minorEastAsia"/>
                <w:b/>
                <w:bCs/>
                <w:szCs w:val="21"/>
              </w:rPr>
              <w:t>mm</w:t>
            </w:r>
            <w:r>
              <w:rPr>
                <w:rFonts w:cs="Arial" w:asciiTheme="minorEastAsia" w:hAnsiTheme="minorEastAsia"/>
                <w:szCs w:val="21"/>
              </w:rPr>
              <w:t xml:space="preserve"> ;井道高度 &gt;60</w:t>
            </w:r>
            <w:r>
              <w:rPr>
                <w:rFonts w:cs="Arial" w:asciiTheme="minorEastAsia" w:hAnsiTheme="minorEastAsia"/>
                <w:b/>
                <w:bCs/>
                <w:szCs w:val="21"/>
              </w:rPr>
              <w:t>m</w:t>
            </w:r>
            <w:r>
              <w:rPr>
                <w:rFonts w:cs="Arial" w:asciiTheme="minorEastAsia" w:hAnsiTheme="minorEastAsia"/>
                <w:szCs w:val="21"/>
              </w:rPr>
              <w:t>时：井道垂直度偏差为0~+50</w:t>
            </w:r>
            <w:r>
              <w:rPr>
                <w:rFonts w:cs="Arial" w:asciiTheme="minorEastAsia" w:hAnsiTheme="minorEastAsia"/>
                <w:b/>
                <w:bCs/>
                <w:szCs w:val="21"/>
              </w:rPr>
              <w:t>mm</w:t>
            </w:r>
            <w:r>
              <w:rPr>
                <w:rFonts w:cs="Arial" w:asciiTheme="minorEastAsia" w:hAnsiTheme="minorEastAsia"/>
                <w:szCs w:val="21"/>
              </w:rPr>
              <w:t>。井道的墙壁、地板和屋顶应能大量吸收电梯运行时产生的噪音。电梯不应与卧室、起居室（厅）紧邻布置。凡受条件限制需要紧邻布置时，必须由使用单位负责采取隔声、减振措施</w:t>
            </w:r>
            <w:r>
              <w:rPr>
                <w:rFonts w:hint="eastAsia" w:cs="Arial" w:asciiTheme="minorEastAsia" w:hAnsiTheme="minorEastAsia"/>
                <w:szCs w:val="21"/>
              </w:rPr>
              <w:t>。</w:t>
            </w:r>
          </w:p>
        </w:tc>
      </w:tr>
    </w:tbl>
    <w:p>
      <w:pPr>
        <w:widowControl/>
        <w:jc w:val="left"/>
        <w:rPr>
          <w:rFonts w:cs="Arial" w:asciiTheme="minorEastAsia" w:hAnsiTheme="minorEastAsia"/>
          <w:kern w:val="0"/>
          <w:szCs w:val="21"/>
        </w:rPr>
      </w:pPr>
    </w:p>
    <w:p>
      <w:pPr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楷书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lbany WT SC">
    <w:altName w:val="等线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E0C2AF7"/>
    <w:multiLevelType w:val="multilevel"/>
    <w:tmpl w:val="5E0C2AF7"/>
    <w:lvl w:ilvl="0" w:tentative="0">
      <w:start w:val="1"/>
      <w:numFmt w:val="decimal"/>
      <w:lvlText w:val="%1)"/>
      <w:lvlJc w:val="left"/>
      <w:pPr>
        <w:ind w:left="840" w:hanging="420"/>
      </w:p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ZkZTI0ODY3ZTM3ODI1YzRhN2FlOTNlNTc5OGQ4MTAifQ=="/>
  </w:docVars>
  <w:rsids>
    <w:rsidRoot w:val="2AD518B8"/>
    <w:rsid w:val="00797980"/>
    <w:rsid w:val="009A2638"/>
    <w:rsid w:val="0E0423CD"/>
    <w:rsid w:val="19DE33FF"/>
    <w:rsid w:val="2AD5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Normal_0"/>
    <w:autoRedefine/>
    <w:qFormat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7">
    <w:name w:val="样式1"/>
    <w:basedOn w:val="3"/>
    <w:autoRedefine/>
    <w:qFormat/>
    <w:uiPriority w:val="0"/>
    <w:pPr>
      <w:pBdr>
        <w:bottom w:val="none" w:color="auto" w:sz="0" w:space="0"/>
      </w:pBdr>
      <w:jc w:val="right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369</Words>
  <Characters>2108</Characters>
  <Lines>17</Lines>
  <Paragraphs>4</Paragraphs>
  <TotalTime>1</TotalTime>
  <ScaleCrop>false</ScaleCrop>
  <LinksUpToDate>false</LinksUpToDate>
  <CharactersWithSpaces>2473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2024-04-15T07:44:00Z</dcterms:created>
  <dc:creator>戴伟鹏</dc:creator>
  <cp:lastModifiedBy>Joker Xue.</cp:lastModifiedBy>
  <dcterms:modified xsi:type="dcterms:W3CDTF">2024-04-15T07:45:44Z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ACEB5AC9214E48D0BB2592C94076CC88_13</vt:lpwstr>
  </property>
</Properties>
</file>